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7BE" w:rsidRDefault="00E01B14">
      <w:pPr>
        <w:spacing w:before="240" w:after="360"/>
      </w:pPr>
      <w:proofErr w:type="spellStart"/>
      <w:r w:rsidRPr="00D86D94">
        <w:rPr>
          <w:rFonts w:ascii="Arial" w:hAnsi="Arial" w:cs="Arial"/>
          <w:b/>
          <w:sz w:val="40"/>
          <w:szCs w:val="36"/>
        </w:rPr>
        <w:t>ecsec</w:t>
      </w:r>
      <w:proofErr w:type="spellEnd"/>
      <w:r w:rsidRPr="00D86D94">
        <w:rPr>
          <w:rFonts w:ascii="Arial" w:hAnsi="Arial" w:cs="Arial"/>
          <w:b/>
          <w:sz w:val="40"/>
          <w:szCs w:val="36"/>
        </w:rPr>
        <w:t xml:space="preserve"> </w:t>
      </w:r>
      <w:r w:rsidR="00162A21">
        <w:rPr>
          <w:rFonts w:ascii="Arial" w:hAnsi="Arial" w:cs="Arial"/>
          <w:b/>
          <w:sz w:val="40"/>
          <w:szCs w:val="36"/>
        </w:rPr>
        <w:t xml:space="preserve">enables </w:t>
      </w:r>
      <w:r w:rsidR="00162A21" w:rsidRPr="00D86D94">
        <w:rPr>
          <w:rFonts w:ascii="Arial" w:hAnsi="Arial" w:cs="Arial"/>
          <w:b/>
          <w:sz w:val="40"/>
          <w:szCs w:val="36"/>
        </w:rPr>
        <w:t xml:space="preserve">German </w:t>
      </w:r>
      <w:proofErr w:type="spellStart"/>
      <w:r w:rsidR="00162A21">
        <w:rPr>
          <w:rFonts w:ascii="Arial" w:hAnsi="Arial" w:cs="Arial"/>
          <w:b/>
          <w:sz w:val="40"/>
          <w:szCs w:val="36"/>
        </w:rPr>
        <w:t>e</w:t>
      </w:r>
      <w:r w:rsidR="00162A21" w:rsidRPr="00D86D94">
        <w:rPr>
          <w:rFonts w:ascii="Arial" w:hAnsi="Arial" w:cs="Arial"/>
          <w:b/>
          <w:sz w:val="40"/>
          <w:szCs w:val="36"/>
        </w:rPr>
        <w:t>ID</w:t>
      </w:r>
      <w:proofErr w:type="spellEnd"/>
      <w:r w:rsidR="00162A21" w:rsidRPr="00D86D94">
        <w:rPr>
          <w:rFonts w:ascii="Arial" w:hAnsi="Arial" w:cs="Arial"/>
          <w:b/>
          <w:sz w:val="40"/>
          <w:szCs w:val="36"/>
        </w:rPr>
        <w:t xml:space="preserve"> card</w:t>
      </w:r>
      <w:r w:rsidR="00162A21">
        <w:rPr>
          <w:rFonts w:ascii="Arial" w:hAnsi="Arial" w:cs="Arial"/>
          <w:b/>
          <w:sz w:val="40"/>
          <w:szCs w:val="36"/>
        </w:rPr>
        <w:t xml:space="preserve"> </w:t>
      </w:r>
      <w:r w:rsidR="00162A21">
        <w:rPr>
          <w:rFonts w:ascii="Arial" w:hAnsi="Arial" w:cs="Arial"/>
          <w:b/>
          <w:sz w:val="40"/>
          <w:szCs w:val="36"/>
        </w:rPr>
        <w:t xml:space="preserve">for </w:t>
      </w:r>
      <w:r w:rsidRPr="00D86D94">
        <w:rPr>
          <w:rFonts w:ascii="Arial" w:hAnsi="Arial" w:cs="Arial"/>
          <w:b/>
          <w:sz w:val="40"/>
          <w:szCs w:val="36"/>
        </w:rPr>
        <w:t>electronic signatures</w:t>
      </w:r>
    </w:p>
    <w:p w:rsidR="002C67BE" w:rsidRDefault="00E01B14">
      <w:pPr>
        <w:spacing w:line="360" w:lineRule="auto"/>
        <w:jc w:val="both"/>
      </w:pPr>
      <w:r w:rsidRPr="00D86D94">
        <w:rPr>
          <w:rFonts w:ascii="Arial" w:hAnsi="Arial" w:cs="Arial"/>
          <w:b/>
        </w:rPr>
        <w:t>[Berlin, March 22</w:t>
      </w:r>
      <w:r w:rsidRPr="00D86D94">
        <w:rPr>
          <w:rFonts w:ascii="Arial" w:hAnsi="Arial" w:cs="Arial"/>
          <w:b/>
          <w:vertAlign w:val="superscript"/>
        </w:rPr>
        <w:t>nd</w:t>
      </w:r>
      <w:r w:rsidRPr="00D86D94">
        <w:rPr>
          <w:rFonts w:ascii="Arial" w:hAnsi="Arial" w:cs="Arial"/>
          <w:b/>
        </w:rPr>
        <w:t xml:space="preserve"> 2018] </w:t>
      </w:r>
      <w:r w:rsidR="00D86D94">
        <w:rPr>
          <w:rFonts w:ascii="Arial" w:hAnsi="Arial" w:cs="Arial"/>
          <w:b/>
        </w:rPr>
        <w:t xml:space="preserve">Within the scope of </w:t>
      </w:r>
      <w:r w:rsidRPr="00D86D94">
        <w:rPr>
          <w:rFonts w:ascii="Arial" w:hAnsi="Arial" w:cs="Arial"/>
          <w:b/>
        </w:rPr>
        <w:t xml:space="preserve">today‘s </w:t>
      </w:r>
      <w:hyperlink r:id="rId7">
        <w:r w:rsidRPr="00D86D94">
          <w:rPr>
            <w:rStyle w:val="Internetlink"/>
            <w:rFonts w:ascii="Arial" w:hAnsi="Arial" w:cs="Arial"/>
            <w:b/>
          </w:rPr>
          <w:t>“</w:t>
        </w:r>
        <w:proofErr w:type="spellStart"/>
        <w:r w:rsidRPr="00D86D94">
          <w:rPr>
            <w:rStyle w:val="Internetlink"/>
            <w:rFonts w:ascii="Arial" w:hAnsi="Arial" w:cs="Arial"/>
            <w:b/>
          </w:rPr>
          <w:t>eIDAS</w:t>
        </w:r>
        <w:proofErr w:type="spellEnd"/>
        <w:r w:rsidRPr="00D86D94">
          <w:rPr>
            <w:rStyle w:val="Internetlink"/>
            <w:rFonts w:ascii="Arial" w:hAnsi="Arial" w:cs="Arial"/>
            <w:b/>
          </w:rPr>
          <w:t xml:space="preserve"> Summit“</w:t>
        </w:r>
      </w:hyperlink>
      <w:r w:rsidRPr="00D86D94">
        <w:rPr>
          <w:rFonts w:ascii="Arial" w:hAnsi="Arial" w:cs="Arial"/>
          <w:b/>
        </w:rPr>
        <w:t xml:space="preserve">, taking place at the </w:t>
      </w:r>
      <w:bookmarkStart w:id="0" w:name="tw-target-text"/>
      <w:bookmarkEnd w:id="0"/>
      <w:r w:rsidR="00162A21">
        <w:rPr>
          <w:rFonts w:ascii="Arial" w:hAnsi="Arial" w:cs="Arial"/>
          <w:b/>
        </w:rPr>
        <w:t xml:space="preserve">German </w:t>
      </w:r>
      <w:r w:rsidRPr="00D86D94">
        <w:rPr>
          <w:rFonts w:ascii="Arial" w:hAnsi="Arial" w:cs="Arial"/>
          <w:b/>
        </w:rPr>
        <w:t xml:space="preserve">Federal Ministry of Economics and Energy, </w:t>
      </w:r>
      <w:proofErr w:type="spellStart"/>
      <w:r w:rsidRPr="00D86D94">
        <w:rPr>
          <w:rFonts w:ascii="Arial" w:hAnsi="Arial" w:cs="Arial"/>
          <w:b/>
        </w:rPr>
        <w:t>ecsec</w:t>
      </w:r>
      <w:proofErr w:type="spellEnd"/>
      <w:r w:rsidRPr="00D86D94">
        <w:rPr>
          <w:rFonts w:ascii="Arial" w:hAnsi="Arial" w:cs="Arial"/>
          <w:b/>
        </w:rPr>
        <w:t xml:space="preserve"> has presented an important innovation: From now on the </w:t>
      </w:r>
      <w:r w:rsidR="00D86D94">
        <w:rPr>
          <w:rFonts w:ascii="Arial" w:hAnsi="Arial" w:cs="Arial"/>
          <w:b/>
        </w:rPr>
        <w:t>German electronic Identity (</w:t>
      </w:r>
      <w:proofErr w:type="spellStart"/>
      <w:r w:rsidR="00D86D94">
        <w:rPr>
          <w:rFonts w:ascii="Arial" w:hAnsi="Arial" w:cs="Arial"/>
          <w:b/>
        </w:rPr>
        <w:t>e</w:t>
      </w:r>
      <w:r w:rsidRPr="00D86D94">
        <w:rPr>
          <w:rFonts w:ascii="Arial" w:hAnsi="Arial" w:cs="Arial"/>
          <w:b/>
        </w:rPr>
        <w:t>ID</w:t>
      </w:r>
      <w:proofErr w:type="spellEnd"/>
      <w:r w:rsidR="00D86D94">
        <w:rPr>
          <w:rFonts w:ascii="Arial" w:hAnsi="Arial" w:cs="Arial"/>
          <w:b/>
        </w:rPr>
        <w:t>)</w:t>
      </w:r>
      <w:r w:rsidRPr="00D86D94">
        <w:rPr>
          <w:rFonts w:ascii="Arial" w:hAnsi="Arial" w:cs="Arial"/>
          <w:b/>
        </w:rPr>
        <w:t xml:space="preserve"> </w:t>
      </w:r>
      <w:r w:rsidR="00D86D94">
        <w:rPr>
          <w:rFonts w:ascii="Arial" w:hAnsi="Arial" w:cs="Arial"/>
          <w:b/>
        </w:rPr>
        <w:t>card</w:t>
      </w:r>
      <w:r w:rsidR="00162A21">
        <w:rPr>
          <w:rFonts w:ascii="Arial" w:hAnsi="Arial" w:cs="Arial"/>
          <w:b/>
        </w:rPr>
        <w:t xml:space="preserve">, commonly known as </w:t>
      </w:r>
      <w:r w:rsidR="00D86D94">
        <w:rPr>
          <w:rFonts w:ascii="Arial" w:hAnsi="Arial" w:cs="Arial"/>
          <w:b/>
        </w:rPr>
        <w:t>“</w:t>
      </w:r>
      <w:proofErr w:type="spellStart"/>
      <w:r w:rsidR="00D86D94">
        <w:rPr>
          <w:rFonts w:ascii="Arial" w:hAnsi="Arial" w:cs="Arial"/>
          <w:b/>
        </w:rPr>
        <w:t>Personalausweis</w:t>
      </w:r>
      <w:proofErr w:type="spellEnd"/>
      <w:r w:rsidR="00D86D94">
        <w:rPr>
          <w:rFonts w:ascii="Arial" w:hAnsi="Arial" w:cs="Arial"/>
          <w:b/>
        </w:rPr>
        <w:t>”</w:t>
      </w:r>
      <w:r w:rsidR="00162A21">
        <w:rPr>
          <w:rFonts w:ascii="Arial" w:hAnsi="Arial" w:cs="Arial"/>
          <w:b/>
        </w:rPr>
        <w:t>,</w:t>
      </w:r>
      <w:r w:rsidR="00D86D94">
        <w:rPr>
          <w:rFonts w:ascii="Arial" w:hAnsi="Arial" w:cs="Arial"/>
          <w:b/>
        </w:rPr>
        <w:t xml:space="preserve"> </w:t>
      </w:r>
      <w:r w:rsidRPr="00D86D94">
        <w:rPr>
          <w:rFonts w:ascii="Arial" w:hAnsi="Arial" w:cs="Arial"/>
          <w:b/>
        </w:rPr>
        <w:t xml:space="preserve">can not only be used for strong authentication and </w:t>
      </w:r>
      <w:r w:rsidR="00162A21">
        <w:rPr>
          <w:rFonts w:ascii="Arial" w:hAnsi="Arial" w:cs="Arial"/>
          <w:b/>
        </w:rPr>
        <w:t xml:space="preserve">highly </w:t>
      </w:r>
      <w:r w:rsidRPr="00D86D94">
        <w:rPr>
          <w:rFonts w:ascii="Arial" w:hAnsi="Arial" w:cs="Arial"/>
          <w:b/>
        </w:rPr>
        <w:t xml:space="preserve">secure identification, but also for the generation of </w:t>
      </w:r>
      <w:r w:rsidR="00D86D94">
        <w:rPr>
          <w:rFonts w:ascii="Arial" w:hAnsi="Arial" w:cs="Arial"/>
          <w:b/>
        </w:rPr>
        <w:t xml:space="preserve">advanced </w:t>
      </w:r>
      <w:r w:rsidRPr="00D86D94">
        <w:rPr>
          <w:rFonts w:ascii="Arial" w:hAnsi="Arial" w:cs="Arial"/>
          <w:b/>
        </w:rPr>
        <w:t>electronic signatures in compliance with relevant European and internat</w:t>
      </w:r>
      <w:r w:rsidRPr="00D86D94">
        <w:rPr>
          <w:rFonts w:ascii="Arial" w:hAnsi="Arial" w:cs="Arial"/>
          <w:b/>
        </w:rPr>
        <w:t xml:space="preserve">ional standards.  </w:t>
      </w:r>
    </w:p>
    <w:p w:rsidR="002C67BE" w:rsidRDefault="00D86D94">
      <w:pPr>
        <w:spacing w:before="240" w:after="120" w:line="360" w:lineRule="auto"/>
        <w:jc w:val="both"/>
      </w:pPr>
      <w:r>
        <w:rPr>
          <w:rFonts w:ascii="Arial" w:hAnsi="Arial" w:cs="Arial"/>
          <w:b/>
        </w:rPr>
        <w:t xml:space="preserve">The German </w:t>
      </w:r>
      <w:proofErr w:type="spellStart"/>
      <w:r>
        <w:rPr>
          <w:rFonts w:ascii="Arial" w:hAnsi="Arial" w:cs="Arial"/>
          <w:b/>
        </w:rPr>
        <w:t>eID</w:t>
      </w:r>
      <w:proofErr w:type="spellEnd"/>
      <w:r>
        <w:rPr>
          <w:rFonts w:ascii="Arial" w:hAnsi="Arial" w:cs="Arial"/>
          <w:b/>
        </w:rPr>
        <w:t xml:space="preserve"> card … </w:t>
      </w:r>
    </w:p>
    <w:p w:rsidR="002C67BE" w:rsidRPr="00D86D94" w:rsidRDefault="00E01B14">
      <w:pPr>
        <w:pStyle w:val="Textblock"/>
        <w:rPr>
          <w:lang w:val="en-GB"/>
        </w:rPr>
      </w:pPr>
      <w:r w:rsidRPr="00D86D94">
        <w:rPr>
          <w:lang w:val="en-GB"/>
        </w:rPr>
        <w:t xml:space="preserve">The </w:t>
      </w:r>
      <w:r w:rsidR="00D86D94">
        <w:rPr>
          <w:lang w:val="en-GB"/>
        </w:rPr>
        <w:t xml:space="preserve">German </w:t>
      </w:r>
      <w:r w:rsidRPr="00D86D94">
        <w:rPr>
          <w:lang w:val="en-GB"/>
        </w:rPr>
        <w:t>electronic I</w:t>
      </w:r>
      <w:r w:rsidR="00D957AF">
        <w:rPr>
          <w:lang w:val="en-GB"/>
        </w:rPr>
        <w:t>dentity (</w:t>
      </w:r>
      <w:proofErr w:type="spellStart"/>
      <w:r w:rsidR="00D957AF">
        <w:rPr>
          <w:lang w:val="en-GB"/>
        </w:rPr>
        <w:t>eI</w:t>
      </w:r>
      <w:r w:rsidRPr="00D86D94">
        <w:rPr>
          <w:lang w:val="en-GB"/>
        </w:rPr>
        <w:t>D</w:t>
      </w:r>
      <w:proofErr w:type="spellEnd"/>
      <w:r w:rsidR="00D957AF">
        <w:rPr>
          <w:lang w:val="en-GB"/>
        </w:rPr>
        <w:t>)</w:t>
      </w:r>
      <w:r w:rsidRPr="00D86D94">
        <w:rPr>
          <w:lang w:val="en-GB"/>
        </w:rPr>
        <w:t xml:space="preserve"> card, issued since November 2010, is known to provide a highly secure</w:t>
      </w:r>
      <w:r w:rsidR="00D957AF">
        <w:rPr>
          <w:lang w:val="en-GB"/>
        </w:rPr>
        <w:t xml:space="preserve"> and</w:t>
      </w:r>
      <w:r w:rsidRPr="00D86D94">
        <w:rPr>
          <w:lang w:val="en-GB"/>
        </w:rPr>
        <w:t xml:space="preserve"> privacy-friendly </w:t>
      </w:r>
      <w:r w:rsidR="00162A21">
        <w:rPr>
          <w:lang w:val="en-GB"/>
        </w:rPr>
        <w:t xml:space="preserve">means for </w:t>
      </w:r>
      <w:r w:rsidR="00D957AF">
        <w:rPr>
          <w:lang w:val="en-GB"/>
        </w:rPr>
        <w:t>authentication and identification</w:t>
      </w:r>
      <w:r w:rsidRPr="00D86D94">
        <w:rPr>
          <w:lang w:val="en-GB"/>
        </w:rPr>
        <w:t>, which in combination with a suitable smartphone is also usable in a mobile environment.  Due to the</w:t>
      </w:r>
      <w:r>
        <w:rPr>
          <w:lang w:val="en-US"/>
        </w:rPr>
        <w:t xml:space="preserve"> </w:t>
      </w:r>
      <w:hyperlink r:id="rId8">
        <w:r>
          <w:rPr>
            <w:rStyle w:val="BesuchterInternetlink"/>
            <w:lang w:val="en-US"/>
          </w:rPr>
          <w:t>notificati</w:t>
        </w:r>
        <w:r>
          <w:rPr>
            <w:rStyle w:val="BesuchterInternetlink"/>
            <w:lang w:val="en-US"/>
          </w:rPr>
          <w:t>on</w:t>
        </w:r>
      </w:hyperlink>
      <w:r>
        <w:rPr>
          <w:lang w:val="en-US"/>
        </w:rPr>
        <w:t xml:space="preserve"> of the </w:t>
      </w:r>
      <w:r>
        <w:rPr>
          <w:lang w:val="en-US"/>
        </w:rPr>
        <w:t xml:space="preserve">electronic identification scheme </w:t>
      </w:r>
      <w:r w:rsidR="00162A21">
        <w:rPr>
          <w:lang w:val="en-US"/>
        </w:rPr>
        <w:t xml:space="preserve">around the </w:t>
      </w:r>
      <w:r w:rsidR="00D957AF">
        <w:rPr>
          <w:lang w:val="en-US"/>
        </w:rPr>
        <w:t xml:space="preserve">German </w:t>
      </w:r>
      <w:proofErr w:type="spellStart"/>
      <w:r w:rsidR="00D957AF">
        <w:rPr>
          <w:lang w:val="en-US"/>
        </w:rPr>
        <w:t>e</w:t>
      </w:r>
      <w:r>
        <w:rPr>
          <w:lang w:val="en-US"/>
        </w:rPr>
        <w:t>ID</w:t>
      </w:r>
      <w:proofErr w:type="spellEnd"/>
      <w:r>
        <w:rPr>
          <w:lang w:val="en-US"/>
        </w:rPr>
        <w:t xml:space="preserve"> card and the residence permit at the highest </w:t>
      </w:r>
      <w:r w:rsidR="00162A21">
        <w:rPr>
          <w:lang w:val="en-US"/>
        </w:rPr>
        <w:t xml:space="preserve">possible </w:t>
      </w:r>
      <w:r>
        <w:rPr>
          <w:lang w:val="en-US"/>
        </w:rPr>
        <w:t xml:space="preserve">security level </w:t>
      </w:r>
      <w:r>
        <w:rPr>
          <w:lang w:val="en-US"/>
        </w:rPr>
        <w:t xml:space="preserve">(level of assurance ”high“), the German </w:t>
      </w:r>
      <w:proofErr w:type="spellStart"/>
      <w:r w:rsidR="00D957AF">
        <w:rPr>
          <w:lang w:val="en-US"/>
        </w:rPr>
        <w:t>e</w:t>
      </w:r>
      <w:r>
        <w:rPr>
          <w:lang w:val="en-US"/>
        </w:rPr>
        <w:t>ID</w:t>
      </w:r>
      <w:proofErr w:type="spellEnd"/>
      <w:r>
        <w:rPr>
          <w:lang w:val="en-US"/>
        </w:rPr>
        <w:t xml:space="preserve"> card will be </w:t>
      </w:r>
      <w:proofErr w:type="spellStart"/>
      <w:r>
        <w:rPr>
          <w:lang w:val="en-US"/>
        </w:rPr>
        <w:t>recognised</w:t>
      </w:r>
      <w:proofErr w:type="spellEnd"/>
      <w:r>
        <w:rPr>
          <w:lang w:val="en-US"/>
        </w:rPr>
        <w:t xml:space="preserve"> for the electronic identification in digital administrative procedu</w:t>
      </w:r>
      <w:r>
        <w:rPr>
          <w:lang w:val="en-US"/>
        </w:rPr>
        <w:t>res throughout Europe from September</w:t>
      </w:r>
      <w:r>
        <w:rPr>
          <w:lang w:val="en-US"/>
        </w:rPr>
        <w:t xml:space="preserve"> 29</w:t>
      </w:r>
      <w:r>
        <w:rPr>
          <w:vertAlign w:val="superscript"/>
          <w:lang w:val="en-US"/>
        </w:rPr>
        <w:t>th</w:t>
      </w:r>
      <w:r>
        <w:rPr>
          <w:lang w:val="en-US"/>
        </w:rPr>
        <w:t xml:space="preserve"> 2018 onwards. </w:t>
      </w:r>
    </w:p>
    <w:p w:rsidR="002C67BE" w:rsidRDefault="00E01B14">
      <w:pPr>
        <w:spacing w:before="240" w:after="120" w:line="360" w:lineRule="auto"/>
        <w:jc w:val="both"/>
      </w:pPr>
      <w:r w:rsidRPr="00D86D94">
        <w:rPr>
          <w:rFonts w:ascii="Arial" w:hAnsi="Arial" w:cs="Arial"/>
          <w:b/>
        </w:rPr>
        <w:t>… now with advanced electronic signature!</w:t>
      </w:r>
    </w:p>
    <w:p w:rsidR="002C67BE" w:rsidRPr="00D86D94" w:rsidRDefault="00E01B14">
      <w:pPr>
        <w:pStyle w:val="StandardmitAbstandnach"/>
        <w:spacing w:line="360" w:lineRule="auto"/>
        <w:rPr>
          <w:lang w:val="en-GB"/>
        </w:rPr>
      </w:pPr>
      <w:r w:rsidRPr="00D86D94">
        <w:rPr>
          <w:lang w:val="en-GB"/>
        </w:rPr>
        <w:t xml:space="preserve">In addition to the steadily growing number of </w:t>
      </w:r>
      <w:r w:rsidRPr="00D86D94">
        <w:rPr>
          <w:lang w:val="en-GB"/>
        </w:rPr>
        <w:t>applications</w:t>
      </w:r>
      <w:r w:rsidR="00D957AF">
        <w:rPr>
          <w:lang w:val="en-GB"/>
        </w:rPr>
        <w:t xml:space="preserve"> for the </w:t>
      </w:r>
      <w:r w:rsidR="00162A21">
        <w:rPr>
          <w:lang w:val="en-GB"/>
        </w:rPr>
        <w:t xml:space="preserve">German </w:t>
      </w:r>
      <w:r w:rsidR="00D957AF" w:rsidRPr="00D86D94">
        <w:rPr>
          <w:lang w:val="en-GB"/>
        </w:rPr>
        <w:t>electronic ID card</w:t>
      </w:r>
      <w:r w:rsidRPr="00D86D94">
        <w:rPr>
          <w:lang w:val="en-GB"/>
        </w:rPr>
        <w:t>, there is now another particularly useful feature: The advanced electronic sign</w:t>
      </w:r>
      <w:r w:rsidRPr="00D86D94">
        <w:rPr>
          <w:lang w:val="en-GB"/>
        </w:rPr>
        <w:t xml:space="preserve">ature of documents and data in compliance with </w:t>
      </w:r>
      <w:hyperlink r:id="rId9" w:anchor="article26" w:history="1">
        <w:r w:rsidRPr="00D86D94">
          <w:rPr>
            <w:rStyle w:val="Internetlink"/>
            <w:lang w:val="en-GB"/>
          </w:rPr>
          <w:t>Article 26</w:t>
        </w:r>
      </w:hyperlink>
      <w:r w:rsidRPr="00D86D94">
        <w:rPr>
          <w:lang w:val="en-GB"/>
        </w:rPr>
        <w:t xml:space="preserve"> of</w:t>
      </w:r>
      <w:r w:rsidR="00D957AF">
        <w:rPr>
          <w:lang w:val="en-GB"/>
        </w:rPr>
        <w:t xml:space="preserve"> the</w:t>
      </w:r>
      <w:r w:rsidRPr="00D86D94">
        <w:rPr>
          <w:lang w:val="en-GB"/>
        </w:rPr>
        <w:t xml:space="preserve"> </w:t>
      </w:r>
      <w:r>
        <w:rPr>
          <w:lang w:val="en-US"/>
        </w:rPr>
        <w:t>“Regulation (EU) No. 910/2014 of the European Parliament and of the Council of 23 July 2014 on electronic identification and trust services f</w:t>
      </w:r>
      <w:r>
        <w:rPr>
          <w:lang w:val="en-US"/>
        </w:rPr>
        <w:t>or electronic transactions in the internal market and repealing Directive 1999/93/EC”, commonly known as “</w:t>
      </w:r>
      <w:proofErr w:type="spellStart"/>
      <w:r>
        <w:fldChar w:fldCharType="begin"/>
      </w:r>
      <w:r w:rsidRPr="00D86D94">
        <w:rPr>
          <w:lang w:val="en-GB"/>
        </w:rPr>
        <w:instrText xml:space="preserve"> HYPERLINK "https://www.eid.as/" \h </w:instrText>
      </w:r>
      <w:r>
        <w:fldChar w:fldCharType="separate"/>
      </w:r>
      <w:r>
        <w:rPr>
          <w:rStyle w:val="Internetlink"/>
          <w:lang w:val="en-US"/>
        </w:rPr>
        <w:t>eIDAS</w:t>
      </w:r>
      <w:proofErr w:type="spellEnd"/>
      <w:r>
        <w:rPr>
          <w:rStyle w:val="Internetlink"/>
          <w:lang w:val="en-US"/>
        </w:rPr>
        <w:t>-Regulation</w:t>
      </w:r>
      <w:r>
        <w:rPr>
          <w:rStyle w:val="Internetlink"/>
          <w:lang w:val="en-US"/>
        </w:rPr>
        <w:fldChar w:fldCharType="end"/>
      </w:r>
      <w:r>
        <w:rPr>
          <w:lang w:val="en-US"/>
        </w:rPr>
        <w:t>”. As a result, the integrity and origin (authenticity) of a signed document or data set are en</w:t>
      </w:r>
      <w:r>
        <w:rPr>
          <w:lang w:val="en-US"/>
        </w:rPr>
        <w:t xml:space="preserve">sured in addition to the </w:t>
      </w:r>
      <w:bookmarkStart w:id="1" w:name="tw-target-text3"/>
      <w:bookmarkEnd w:id="1"/>
      <w:r>
        <w:rPr>
          <w:lang w:val="en-US"/>
        </w:rPr>
        <w:t>proof of identity of the signatory</w:t>
      </w:r>
      <w:r w:rsidR="00162A21">
        <w:rPr>
          <w:lang w:val="en-US"/>
        </w:rPr>
        <w:t xml:space="preserve"> as stipulated by </w:t>
      </w:r>
      <w:r>
        <w:rPr>
          <w:lang w:val="en-US"/>
        </w:rPr>
        <w:t xml:space="preserve">§ 18 </w:t>
      </w:r>
      <w:proofErr w:type="spellStart"/>
      <w:r>
        <w:rPr>
          <w:lang w:val="en-US"/>
        </w:rPr>
        <w:t>PauswG</w:t>
      </w:r>
      <w:proofErr w:type="spellEnd"/>
      <w:r>
        <w:rPr>
          <w:lang w:val="en-US"/>
        </w:rPr>
        <w:t xml:space="preserve">. The support of relevant European standards and signature formats </w:t>
      </w:r>
      <w:proofErr w:type="spellStart"/>
      <w:r>
        <w:rPr>
          <w:lang w:val="en-US"/>
        </w:rPr>
        <w:t>standardised</w:t>
      </w:r>
      <w:proofErr w:type="spellEnd"/>
      <w:r>
        <w:rPr>
          <w:lang w:val="en-US"/>
        </w:rPr>
        <w:t xml:space="preserve"> at </w:t>
      </w:r>
      <w:hyperlink r:id="rId10">
        <w:r>
          <w:rPr>
            <w:rStyle w:val="Internetlink"/>
            <w:lang w:val="en-US"/>
          </w:rPr>
          <w:t>ETSI</w:t>
        </w:r>
      </w:hyperlink>
      <w:r>
        <w:rPr>
          <w:lang w:val="en-US"/>
        </w:rPr>
        <w:t xml:space="preserve"> for </w:t>
      </w:r>
      <w:r w:rsidR="00D957AF">
        <w:rPr>
          <w:lang w:val="en-US"/>
        </w:rPr>
        <w:t>a</w:t>
      </w:r>
      <w:r>
        <w:rPr>
          <w:lang w:val="en-US"/>
        </w:rPr>
        <w:t xml:space="preserve">dvanced </w:t>
      </w:r>
      <w:r w:rsidR="00D957AF">
        <w:rPr>
          <w:lang w:val="en-US"/>
        </w:rPr>
        <w:t>e</w:t>
      </w:r>
      <w:r>
        <w:rPr>
          <w:lang w:val="en-US"/>
        </w:rPr>
        <w:t xml:space="preserve">lectronics </w:t>
      </w:r>
      <w:r w:rsidR="00D957AF">
        <w:rPr>
          <w:lang w:val="en-US"/>
        </w:rPr>
        <w:t>s</w:t>
      </w:r>
      <w:r>
        <w:rPr>
          <w:lang w:val="en-US"/>
        </w:rPr>
        <w:t>ignatures</w:t>
      </w:r>
      <w:r>
        <w:rPr>
          <w:lang w:val="en-US"/>
        </w:rPr>
        <w:t xml:space="preserve"> (</w:t>
      </w:r>
      <w:proofErr w:type="spellStart"/>
      <w:r>
        <w:fldChar w:fldCharType="begin"/>
      </w:r>
      <w:r w:rsidRPr="00D86D94">
        <w:rPr>
          <w:lang w:val="en-GB"/>
        </w:rPr>
        <w:instrText xml:space="preserve"> HYPERLINK</w:instrText>
      </w:r>
      <w:r w:rsidRPr="00D86D94">
        <w:rPr>
          <w:lang w:val="en-GB"/>
        </w:rPr>
        <w:instrText xml:space="preserve"> "http://www.etsi.org/deliver/etsi_en/319100_319199/31912201/01.01.01_60/en_31912201v010101p.pdf" \h </w:instrText>
      </w:r>
      <w:r>
        <w:fldChar w:fldCharType="separate"/>
      </w:r>
      <w:r>
        <w:rPr>
          <w:rStyle w:val="Internetlink"/>
          <w:lang w:val="en-US"/>
        </w:rPr>
        <w:t>CAdES</w:t>
      </w:r>
      <w:proofErr w:type="spellEnd"/>
      <w:r>
        <w:rPr>
          <w:rStyle w:val="Internetlink"/>
          <w:lang w:val="en-US"/>
        </w:rPr>
        <w:fldChar w:fldCharType="end"/>
      </w:r>
      <w:r>
        <w:rPr>
          <w:lang w:val="en-US"/>
        </w:rPr>
        <w:t xml:space="preserve">, </w:t>
      </w:r>
      <w:hyperlink r:id="rId11">
        <w:proofErr w:type="spellStart"/>
        <w:r>
          <w:rPr>
            <w:rStyle w:val="Internetlink"/>
            <w:lang w:val="en-US"/>
          </w:rPr>
          <w:t>PAdES</w:t>
        </w:r>
        <w:proofErr w:type="spellEnd"/>
      </w:hyperlink>
      <w:r>
        <w:rPr>
          <w:lang w:val="en-US"/>
        </w:rPr>
        <w:t xml:space="preserve"> and </w:t>
      </w:r>
      <w:r w:rsidR="00162A21">
        <w:rPr>
          <w:lang w:val="en-US"/>
        </w:rPr>
        <w:br/>
      </w:r>
      <w:hyperlink r:id="rId12">
        <w:proofErr w:type="spellStart"/>
        <w:r>
          <w:rPr>
            <w:rStyle w:val="Internetlink"/>
            <w:lang w:val="en-US"/>
          </w:rPr>
          <w:t>XAdES</w:t>
        </w:r>
        <w:proofErr w:type="spellEnd"/>
      </w:hyperlink>
      <w:r>
        <w:rPr>
          <w:lang w:val="en-US"/>
        </w:rPr>
        <w:t xml:space="preserve">) ensures the </w:t>
      </w:r>
      <w:bookmarkStart w:id="2" w:name="tw-target-text4"/>
      <w:bookmarkEnd w:id="2"/>
      <w:r>
        <w:rPr>
          <w:lang w:val="en-US"/>
        </w:rPr>
        <w:t>greatest</w:t>
      </w:r>
      <w:r>
        <w:rPr>
          <w:lang w:val="en-US"/>
        </w:rPr>
        <w:t xml:space="preserve"> </w:t>
      </w:r>
      <w:bookmarkStart w:id="3" w:name="_GoBack"/>
      <w:bookmarkEnd w:id="3"/>
      <w:r>
        <w:rPr>
          <w:lang w:val="en-US"/>
        </w:rPr>
        <w:t xml:space="preserve">marketability and interoperability possible. </w:t>
      </w:r>
      <w:bookmarkStart w:id="4" w:name="tw-target-text5"/>
      <w:bookmarkEnd w:id="4"/>
      <w:r>
        <w:rPr>
          <w:lang w:val="en-US"/>
        </w:rPr>
        <w:t xml:space="preserve">The modular architecture and the support of interfaces </w:t>
      </w:r>
      <w:proofErr w:type="spellStart"/>
      <w:r>
        <w:rPr>
          <w:lang w:val="en-US"/>
        </w:rPr>
        <w:t>standardised</w:t>
      </w:r>
      <w:proofErr w:type="spellEnd"/>
      <w:r>
        <w:rPr>
          <w:lang w:val="en-US"/>
        </w:rPr>
        <w:t xml:space="preserve"> at </w:t>
      </w:r>
      <w:hyperlink r:id="rId13">
        <w:r>
          <w:rPr>
            <w:rStyle w:val="Internetlink"/>
            <w:lang w:val="en-US"/>
          </w:rPr>
          <w:t>OASIS</w:t>
        </w:r>
      </w:hyperlink>
      <w:r>
        <w:rPr>
          <w:lang w:val="en-US"/>
        </w:rPr>
        <w:t xml:space="preserve"> facilitates the integration of this innovative solution into existing IT architectures</w:t>
      </w:r>
      <w:r>
        <w:rPr>
          <w:lang w:val="en-US"/>
        </w:rPr>
        <w:t>.</w:t>
      </w:r>
    </w:p>
    <w:p w:rsidR="002C67BE" w:rsidRDefault="002C67BE">
      <w:pPr>
        <w:pStyle w:val="StandardmitAbstandnach"/>
        <w:spacing w:line="360" w:lineRule="auto"/>
        <w:rPr>
          <w:i/>
          <w:iCs/>
          <w:lang w:val="en-US"/>
        </w:rPr>
      </w:pPr>
    </w:p>
    <w:p w:rsidR="002C67BE" w:rsidRDefault="002C67BE">
      <w:pPr>
        <w:pStyle w:val="StandardmitAbstandnach"/>
        <w:spacing w:line="360" w:lineRule="auto"/>
        <w:rPr>
          <w:i/>
          <w:iCs/>
          <w:lang w:val="en-US"/>
        </w:rPr>
      </w:pPr>
    </w:p>
    <w:p w:rsidR="002C67BE" w:rsidRDefault="002C67BE">
      <w:pPr>
        <w:pStyle w:val="StandardmitAbstandnach"/>
        <w:spacing w:line="360" w:lineRule="auto"/>
        <w:rPr>
          <w:i/>
          <w:iCs/>
          <w:lang w:val="en-US"/>
        </w:rPr>
      </w:pPr>
    </w:p>
    <w:p w:rsidR="002C67BE" w:rsidRPr="00D86D94" w:rsidRDefault="00E01B14">
      <w:pPr>
        <w:pStyle w:val="StandardmitAbstandnach"/>
        <w:spacing w:line="360" w:lineRule="auto"/>
        <w:rPr>
          <w:lang w:val="en-GB"/>
        </w:rPr>
      </w:pPr>
      <w:r>
        <w:rPr>
          <w:i/>
          <w:iCs/>
          <w:lang w:val="en-US"/>
        </w:rPr>
        <w:t>“</w:t>
      </w:r>
      <w:r>
        <w:rPr>
          <w:i/>
          <w:iCs/>
          <w:lang w:val="en-US"/>
        </w:rPr>
        <w:t xml:space="preserve">We are pleased that from now on the </w:t>
      </w:r>
      <w:r w:rsidR="00D957AF">
        <w:rPr>
          <w:i/>
          <w:iCs/>
          <w:lang w:val="en-US"/>
        </w:rPr>
        <w:t xml:space="preserve">German </w:t>
      </w:r>
      <w:r>
        <w:rPr>
          <w:i/>
          <w:iCs/>
          <w:lang w:val="en-US"/>
        </w:rPr>
        <w:t>electronic I</w:t>
      </w:r>
      <w:r w:rsidR="00D957AF">
        <w:rPr>
          <w:i/>
          <w:iCs/>
          <w:lang w:val="en-US"/>
        </w:rPr>
        <w:t xml:space="preserve">dentity </w:t>
      </w:r>
      <w:r>
        <w:rPr>
          <w:i/>
          <w:iCs/>
          <w:lang w:val="en-US"/>
        </w:rPr>
        <w:t xml:space="preserve">card can not only be used for strong authentication and identification, but also for </w:t>
      </w:r>
      <w:r w:rsidR="00884B0E">
        <w:rPr>
          <w:i/>
          <w:iCs/>
          <w:lang w:val="en-US"/>
        </w:rPr>
        <w:t xml:space="preserve">advanced </w:t>
      </w:r>
      <w:r>
        <w:rPr>
          <w:i/>
          <w:iCs/>
          <w:lang w:val="en-US"/>
        </w:rPr>
        <w:t xml:space="preserve">electronic signatures”, </w:t>
      </w:r>
      <w:r>
        <w:rPr>
          <w:lang w:val="en-US"/>
        </w:rPr>
        <w:t xml:space="preserve">explains </w:t>
      </w:r>
      <w:r>
        <w:rPr>
          <w:rFonts w:cs="Arial"/>
          <w:lang w:val="en-US"/>
        </w:rPr>
        <w:t xml:space="preserve">Dr. Detlef Hühnlein, CEO of </w:t>
      </w:r>
      <w:proofErr w:type="spellStart"/>
      <w:r>
        <w:rPr>
          <w:rFonts w:cs="Arial"/>
          <w:lang w:val="en-US"/>
        </w:rPr>
        <w:t>ecsec</w:t>
      </w:r>
      <w:proofErr w:type="spellEnd"/>
      <w:r>
        <w:rPr>
          <w:rFonts w:cs="Arial"/>
          <w:lang w:val="en-US"/>
        </w:rPr>
        <w:t xml:space="preserve"> GmbH. </w:t>
      </w:r>
    </w:p>
    <w:p w:rsidR="002C67BE" w:rsidRPr="00D86D94" w:rsidRDefault="00E01B14">
      <w:pPr>
        <w:pStyle w:val="Projektheader"/>
        <w:rPr>
          <w:lang w:val="en-GB"/>
        </w:rPr>
      </w:pPr>
      <w:r w:rsidRPr="00D86D94">
        <w:rPr>
          <w:lang w:val="en-GB"/>
        </w:rPr>
        <w:t xml:space="preserve">About </w:t>
      </w:r>
      <w:proofErr w:type="spellStart"/>
      <w:r w:rsidRPr="00D86D94">
        <w:rPr>
          <w:lang w:val="en-GB"/>
        </w:rPr>
        <w:t>ecsec</w:t>
      </w:r>
      <w:proofErr w:type="spellEnd"/>
      <w:r w:rsidRPr="00D86D94">
        <w:rPr>
          <w:lang w:val="en-GB"/>
        </w:rPr>
        <w:t xml:space="preserve"> GmbH</w:t>
      </w:r>
    </w:p>
    <w:p w:rsidR="002C67BE" w:rsidRPr="00D86D94" w:rsidRDefault="00E01B14">
      <w:pPr>
        <w:pStyle w:val="HTMLVorformatiert"/>
        <w:spacing w:line="276" w:lineRule="auto"/>
        <w:jc w:val="both"/>
        <w:rPr>
          <w:lang w:val="en-GB"/>
        </w:rPr>
      </w:pPr>
      <w:proofErr w:type="spellStart"/>
      <w:r>
        <w:rPr>
          <w:rFonts w:ascii="Arial" w:hAnsi="Arial" w:cs="Arial"/>
          <w:sz w:val="18"/>
          <w:szCs w:val="18"/>
          <w:lang w:val="en-US"/>
        </w:rPr>
        <w:t>ecsec</w:t>
      </w:r>
      <w:proofErr w:type="spellEnd"/>
      <w:r>
        <w:rPr>
          <w:rFonts w:ascii="Arial" w:hAnsi="Arial" w:cs="Arial"/>
          <w:sz w:val="18"/>
          <w:szCs w:val="18"/>
          <w:lang w:val="en-US"/>
        </w:rPr>
        <w:t xml:space="preserve"> is a specialized vendor </w:t>
      </w:r>
      <w:r>
        <w:rPr>
          <w:rFonts w:ascii="Arial" w:hAnsi="Arial" w:cs="Arial"/>
          <w:sz w:val="18"/>
          <w:szCs w:val="18"/>
          <w:lang w:val="en-US"/>
        </w:rPr>
        <w:t>of innovative solutions in the sector of security in the information and communication technology, security management, smart card technology, identity management, web security and electronic signature technology. Based on experiences from several consulti</w:t>
      </w:r>
      <w:r>
        <w:rPr>
          <w:rFonts w:ascii="Arial" w:hAnsi="Arial" w:cs="Arial"/>
          <w:sz w:val="18"/>
          <w:szCs w:val="18"/>
          <w:lang w:val="en-US"/>
        </w:rPr>
        <w:t xml:space="preserve">ng projects with international reach </w:t>
      </w:r>
      <w:proofErr w:type="spellStart"/>
      <w:r>
        <w:rPr>
          <w:rFonts w:ascii="Arial" w:hAnsi="Arial" w:cs="Arial"/>
          <w:sz w:val="18"/>
          <w:szCs w:val="18"/>
          <w:lang w:val="en-US"/>
        </w:rPr>
        <w:t>ecsec</w:t>
      </w:r>
      <w:proofErr w:type="spellEnd"/>
      <w:r>
        <w:rPr>
          <w:rFonts w:ascii="Arial" w:hAnsi="Arial" w:cs="Arial"/>
          <w:sz w:val="18"/>
          <w:szCs w:val="18"/>
          <w:lang w:val="en-US"/>
        </w:rPr>
        <w:t xml:space="preserve"> GmbH counts to the leading providers in this sector and supports well known customers within the conception and implementation of tailor-made solutions. Due to the observance of current results of science and tech</w:t>
      </w:r>
      <w:r>
        <w:rPr>
          <w:rFonts w:ascii="Arial" w:hAnsi="Arial" w:cs="Arial"/>
          <w:sz w:val="18"/>
          <w:szCs w:val="18"/>
          <w:lang w:val="en-US"/>
        </w:rPr>
        <w:t xml:space="preserve">nology and current and future international standards, an excellent consulting quality and sustainable customer prosperity are guaranteed. For example, </w:t>
      </w:r>
      <w:proofErr w:type="spellStart"/>
      <w:r>
        <w:rPr>
          <w:rFonts w:ascii="Arial" w:hAnsi="Arial" w:cs="Arial"/>
          <w:sz w:val="18"/>
          <w:szCs w:val="18"/>
          <w:lang w:val="en-US"/>
        </w:rPr>
        <w:t>ecsec</w:t>
      </w:r>
      <w:proofErr w:type="spellEnd"/>
      <w:r>
        <w:rPr>
          <w:rFonts w:ascii="Arial" w:hAnsi="Arial" w:cs="Arial"/>
          <w:sz w:val="18"/>
          <w:szCs w:val="18"/>
          <w:lang w:val="en-US"/>
        </w:rPr>
        <w:t xml:space="preserve"> developed the </w:t>
      </w:r>
      <w:hyperlink r:id="rId14">
        <w:r>
          <w:rPr>
            <w:rStyle w:val="Internetlink"/>
            <w:rFonts w:ascii="Arial" w:hAnsi="Arial" w:cs="Arial"/>
            <w:sz w:val="18"/>
            <w:szCs w:val="18"/>
            <w:lang w:val="en-US"/>
          </w:rPr>
          <w:t xml:space="preserve">Open </w:t>
        </w:r>
        <w:proofErr w:type="spellStart"/>
        <w:r>
          <w:rPr>
            <w:rStyle w:val="Internetlink"/>
            <w:rFonts w:ascii="Arial" w:hAnsi="Arial" w:cs="Arial"/>
            <w:sz w:val="18"/>
            <w:szCs w:val="18"/>
            <w:lang w:val="en-US"/>
          </w:rPr>
          <w:t>eCard</w:t>
        </w:r>
        <w:proofErr w:type="spellEnd"/>
        <w:r>
          <w:rPr>
            <w:rStyle w:val="Internetlink"/>
            <w:rFonts w:ascii="Arial" w:hAnsi="Arial" w:cs="Arial"/>
            <w:sz w:val="18"/>
            <w:szCs w:val="18"/>
            <w:lang w:val="en-US"/>
          </w:rPr>
          <w:t xml:space="preserve"> App</w:t>
        </w:r>
      </w:hyperlink>
      <w:r>
        <w:rPr>
          <w:rFonts w:ascii="Arial" w:hAnsi="Arial" w:cs="Arial"/>
          <w:sz w:val="18"/>
          <w:szCs w:val="18"/>
          <w:lang w:val="en-US"/>
        </w:rPr>
        <w:t>, which is the first and onl</w:t>
      </w:r>
      <w:r>
        <w:rPr>
          <w:rFonts w:ascii="Arial" w:hAnsi="Arial" w:cs="Arial"/>
          <w:sz w:val="18"/>
          <w:szCs w:val="18"/>
          <w:lang w:val="en-US"/>
        </w:rPr>
        <w:t xml:space="preserve">y open source </w:t>
      </w:r>
      <w:proofErr w:type="spellStart"/>
      <w:r>
        <w:rPr>
          <w:rFonts w:ascii="Arial" w:hAnsi="Arial" w:cs="Arial"/>
          <w:sz w:val="18"/>
          <w:szCs w:val="18"/>
          <w:lang w:val="en-US"/>
        </w:rPr>
        <w:t>eID</w:t>
      </w:r>
      <w:proofErr w:type="spellEnd"/>
      <w:r>
        <w:rPr>
          <w:rFonts w:ascii="Arial" w:hAnsi="Arial" w:cs="Arial"/>
          <w:sz w:val="18"/>
          <w:szCs w:val="18"/>
          <w:lang w:val="en-US"/>
        </w:rPr>
        <w:t xml:space="preserve"> client certified by the German Federal Office for Information Security (BSI). The company also received numerous international awards for its innovative </w:t>
      </w:r>
      <w:hyperlink r:id="rId15">
        <w:r>
          <w:rPr>
            <w:rStyle w:val="Internetlink"/>
            <w:rFonts w:ascii="Arial" w:hAnsi="Arial" w:cs="Arial"/>
            <w:sz w:val="18"/>
            <w:szCs w:val="18"/>
            <w:lang w:val="en-US"/>
          </w:rPr>
          <w:t>SkIDentity</w:t>
        </w:r>
      </w:hyperlink>
      <w:r>
        <w:rPr>
          <w:rFonts w:ascii="Arial" w:hAnsi="Arial" w:cs="Arial"/>
          <w:sz w:val="18"/>
          <w:szCs w:val="18"/>
          <w:lang w:val="en-US"/>
        </w:rPr>
        <w:t xml:space="preserve"> service, which allows the use of</w:t>
      </w:r>
      <w:r>
        <w:rPr>
          <w:rFonts w:ascii="Arial" w:hAnsi="Arial" w:cs="Arial"/>
          <w:sz w:val="18"/>
          <w:szCs w:val="18"/>
          <w:lang w:val="en-US"/>
        </w:rPr>
        <w:t xml:space="preserve"> „Mobile </w:t>
      </w:r>
      <w:proofErr w:type="spellStart"/>
      <w:r>
        <w:rPr>
          <w:rFonts w:ascii="Arial" w:hAnsi="Arial" w:cs="Arial"/>
          <w:sz w:val="18"/>
          <w:szCs w:val="18"/>
          <w:lang w:val="en-US"/>
        </w:rPr>
        <w:t>eID</w:t>
      </w:r>
      <w:proofErr w:type="spellEnd"/>
      <w:r>
        <w:rPr>
          <w:rFonts w:ascii="Arial" w:hAnsi="Arial" w:cs="Arial"/>
          <w:sz w:val="18"/>
          <w:szCs w:val="18"/>
          <w:lang w:val="en-US"/>
        </w:rPr>
        <w:t xml:space="preserve"> as a </w:t>
      </w:r>
      <w:proofErr w:type="gramStart"/>
      <w:r>
        <w:rPr>
          <w:rFonts w:ascii="Arial" w:hAnsi="Arial" w:cs="Arial"/>
          <w:sz w:val="18"/>
          <w:szCs w:val="18"/>
          <w:lang w:val="en-US"/>
        </w:rPr>
        <w:t>Service“ and</w:t>
      </w:r>
      <w:proofErr w:type="gramEnd"/>
      <w:r>
        <w:rPr>
          <w:rFonts w:ascii="Arial" w:hAnsi="Arial" w:cs="Arial"/>
          <w:sz w:val="18"/>
          <w:szCs w:val="18"/>
          <w:lang w:val="en-US"/>
        </w:rPr>
        <w:t xml:space="preserve"> innovative signature services in accordance with the </w:t>
      </w:r>
      <w:proofErr w:type="spellStart"/>
      <w:r>
        <w:rPr>
          <w:rFonts w:ascii="Arial" w:hAnsi="Arial" w:cs="Arial"/>
          <w:sz w:val="18"/>
          <w:szCs w:val="18"/>
          <w:lang w:val="en-US"/>
        </w:rPr>
        <w:t>eIDAS</w:t>
      </w:r>
      <w:proofErr w:type="spellEnd"/>
      <w:r>
        <w:rPr>
          <w:rFonts w:ascii="Arial" w:hAnsi="Arial" w:cs="Arial"/>
          <w:sz w:val="18"/>
          <w:szCs w:val="18"/>
          <w:lang w:val="en-US"/>
        </w:rPr>
        <w:t xml:space="preserve"> regulation. </w:t>
      </w:r>
    </w:p>
    <w:p w:rsidR="002C67BE" w:rsidRPr="00D86D94" w:rsidRDefault="002C67BE">
      <w:pPr>
        <w:pStyle w:val="HTMLVorformatiert"/>
        <w:spacing w:line="276" w:lineRule="auto"/>
        <w:jc w:val="both"/>
        <w:rPr>
          <w:rFonts w:ascii="Arial" w:hAnsi="Arial" w:cs="Arial"/>
          <w:sz w:val="18"/>
          <w:szCs w:val="18"/>
          <w:lang w:val="en-GB"/>
        </w:rPr>
      </w:pPr>
    </w:p>
    <w:p w:rsidR="002C67BE" w:rsidRPr="00D86D94" w:rsidRDefault="002C67BE">
      <w:pPr>
        <w:pStyle w:val="HTMLVorformatiert"/>
        <w:spacing w:line="120" w:lineRule="auto"/>
        <w:jc w:val="both"/>
        <w:rPr>
          <w:rFonts w:ascii="Arial" w:hAnsi="Arial" w:cs="Arial"/>
          <w:sz w:val="18"/>
          <w:szCs w:val="18"/>
          <w:lang w:val="en-GB"/>
        </w:rPr>
      </w:pPr>
    </w:p>
    <w:p w:rsidR="002C67BE" w:rsidRPr="00D86D94" w:rsidRDefault="00E01B14">
      <w:pPr>
        <w:pStyle w:val="Projektbeschreibung"/>
        <w:rPr>
          <w:lang w:val="en-GB"/>
        </w:rPr>
      </w:pPr>
      <w:hyperlink r:id="rId16">
        <w:r w:rsidRPr="00D86D94">
          <w:rPr>
            <w:rStyle w:val="Internetlink"/>
            <w:b/>
            <w:lang w:val="en-GB"/>
          </w:rPr>
          <w:t>https://ecsec.de</w:t>
        </w:r>
      </w:hyperlink>
      <w:r w:rsidRPr="00D86D94">
        <w:rPr>
          <w:b/>
          <w:lang w:val="en-GB"/>
        </w:rPr>
        <w:t xml:space="preserve"> </w:t>
      </w:r>
    </w:p>
    <w:p w:rsidR="002C67BE" w:rsidRPr="00D86D94" w:rsidRDefault="002C67BE">
      <w:pPr>
        <w:pStyle w:val="Projektbeschreibung"/>
        <w:rPr>
          <w:b/>
          <w:lang w:val="en-GB"/>
        </w:rPr>
      </w:pPr>
    </w:p>
    <w:p w:rsidR="002C67BE" w:rsidRDefault="00E01B14">
      <w:pPr>
        <w:outlineLvl w:val="0"/>
      </w:pPr>
      <w:r>
        <w:rPr>
          <w:rFonts w:ascii="Arial" w:hAnsi="Arial"/>
          <w:sz w:val="18"/>
          <w:szCs w:val="18"/>
        </w:rPr>
        <w:t xml:space="preserve">Word count: </w:t>
      </w:r>
      <w:r w:rsidR="00162A21">
        <w:rPr>
          <w:rFonts w:ascii="Arial" w:hAnsi="Arial"/>
          <w:sz w:val="18"/>
          <w:szCs w:val="18"/>
        </w:rPr>
        <w:t>54</w:t>
      </w:r>
      <w:r w:rsidR="00A31F1F">
        <w:rPr>
          <w:rFonts w:ascii="Arial" w:hAnsi="Arial"/>
          <w:sz w:val="18"/>
          <w:szCs w:val="18"/>
        </w:rPr>
        <w:t>2</w:t>
      </w:r>
    </w:p>
    <w:p w:rsidR="002C67BE" w:rsidRDefault="00E01B14">
      <w:pPr>
        <w:spacing w:after="0"/>
      </w:pPr>
      <w:r w:rsidRPr="00D86D94">
        <w:rPr>
          <w:rFonts w:ascii="Arial" w:hAnsi="Arial" w:cs="Arial"/>
          <w:b/>
          <w:sz w:val="18"/>
        </w:rPr>
        <w:t>Contact:</w:t>
      </w:r>
    </w:p>
    <w:p w:rsidR="002C67BE" w:rsidRPr="00D86D94" w:rsidRDefault="00E01B14">
      <w:pPr>
        <w:spacing w:after="0" w:line="240" w:lineRule="auto"/>
        <w:rPr>
          <w:rFonts w:ascii="Arial" w:hAnsi="Arial" w:cs="Arial"/>
          <w:sz w:val="18"/>
        </w:rPr>
      </w:pPr>
      <w:proofErr w:type="spellStart"/>
      <w:r w:rsidRPr="00D86D94">
        <w:rPr>
          <w:rFonts w:ascii="Arial" w:hAnsi="Arial" w:cs="Arial"/>
          <w:sz w:val="18"/>
        </w:rPr>
        <w:t>Dr.</w:t>
      </w:r>
      <w:proofErr w:type="spellEnd"/>
      <w:r w:rsidRPr="00D86D94">
        <w:rPr>
          <w:rFonts w:ascii="Arial" w:hAnsi="Arial" w:cs="Arial"/>
          <w:sz w:val="18"/>
        </w:rPr>
        <w:t xml:space="preserve"> Detlef Hühnlein</w:t>
      </w:r>
    </w:p>
    <w:p w:rsidR="002C67BE" w:rsidRPr="00D86D94" w:rsidRDefault="00E01B14">
      <w:pPr>
        <w:spacing w:after="0" w:line="240" w:lineRule="auto"/>
        <w:rPr>
          <w:rFonts w:ascii="Arial" w:hAnsi="Arial" w:cs="Arial"/>
          <w:sz w:val="18"/>
        </w:rPr>
      </w:pPr>
      <w:proofErr w:type="spellStart"/>
      <w:r w:rsidRPr="00D86D94">
        <w:rPr>
          <w:rFonts w:ascii="Arial" w:hAnsi="Arial" w:cs="Arial"/>
          <w:sz w:val="18"/>
        </w:rPr>
        <w:t>ecsec</w:t>
      </w:r>
      <w:proofErr w:type="spellEnd"/>
      <w:r w:rsidRPr="00D86D94">
        <w:rPr>
          <w:rFonts w:ascii="Arial" w:hAnsi="Arial" w:cs="Arial"/>
          <w:sz w:val="18"/>
        </w:rPr>
        <w:t xml:space="preserve"> GmbH</w:t>
      </w:r>
    </w:p>
    <w:p w:rsidR="002C67BE" w:rsidRDefault="00E01B14">
      <w:pPr>
        <w:spacing w:after="0" w:line="240" w:lineRule="auto"/>
        <w:rPr>
          <w:rFonts w:ascii="Arial" w:hAnsi="Arial" w:cs="Arial"/>
          <w:sz w:val="18"/>
          <w:lang w:val="it-IT"/>
        </w:rPr>
      </w:pPr>
      <w:proofErr w:type="spellStart"/>
      <w:r>
        <w:rPr>
          <w:rFonts w:ascii="Arial" w:hAnsi="Arial" w:cs="Arial"/>
          <w:sz w:val="18"/>
          <w:lang w:val="it-IT"/>
        </w:rPr>
        <w:t>Sudetenstraße</w:t>
      </w:r>
      <w:proofErr w:type="spellEnd"/>
      <w:r>
        <w:rPr>
          <w:rFonts w:ascii="Arial" w:hAnsi="Arial" w:cs="Arial"/>
          <w:sz w:val="18"/>
          <w:lang w:val="it-IT"/>
        </w:rPr>
        <w:t xml:space="preserve"> 16</w:t>
      </w:r>
    </w:p>
    <w:p w:rsidR="00CA5AAF" w:rsidRDefault="00E01B14">
      <w:pPr>
        <w:spacing w:after="0" w:line="240" w:lineRule="auto"/>
        <w:rPr>
          <w:rFonts w:ascii="Arial" w:hAnsi="Arial" w:cs="Arial"/>
          <w:sz w:val="18"/>
          <w:lang w:val="it-IT"/>
        </w:rPr>
      </w:pPr>
      <w:r>
        <w:rPr>
          <w:rFonts w:ascii="Arial" w:hAnsi="Arial" w:cs="Arial"/>
          <w:sz w:val="18"/>
          <w:lang w:val="it-IT"/>
        </w:rPr>
        <w:t xml:space="preserve">96247 </w:t>
      </w:r>
      <w:proofErr w:type="spellStart"/>
      <w:r>
        <w:rPr>
          <w:rFonts w:ascii="Arial" w:hAnsi="Arial" w:cs="Arial"/>
          <w:sz w:val="18"/>
          <w:lang w:val="it-IT"/>
        </w:rPr>
        <w:t>Michelau</w:t>
      </w:r>
      <w:proofErr w:type="spellEnd"/>
      <w:r w:rsidR="00CA5AAF">
        <w:rPr>
          <w:rFonts w:ascii="Arial" w:hAnsi="Arial" w:cs="Arial"/>
          <w:sz w:val="18"/>
          <w:lang w:val="it-IT"/>
        </w:rPr>
        <w:t>, Germany</w:t>
      </w:r>
    </w:p>
    <w:p w:rsidR="002C67BE" w:rsidRPr="00D86D94" w:rsidRDefault="00E01B14">
      <w:pPr>
        <w:spacing w:after="0" w:line="240" w:lineRule="auto"/>
        <w:rPr>
          <w:lang w:val="de-DE"/>
        </w:rPr>
      </w:pPr>
      <w:r>
        <w:rPr>
          <w:rFonts w:ascii="Arial" w:hAnsi="Arial" w:cs="Arial"/>
          <w:sz w:val="18"/>
          <w:lang w:val="it-IT"/>
        </w:rPr>
        <w:t xml:space="preserve">E-Mail: </w:t>
      </w:r>
      <w:hyperlink r:id="rId17">
        <w:r>
          <w:rPr>
            <w:rStyle w:val="Internetlink"/>
            <w:rFonts w:ascii="Arial" w:hAnsi="Arial" w:cs="Arial"/>
            <w:sz w:val="18"/>
            <w:lang w:val="it-IT"/>
          </w:rPr>
          <w:t>info@ecsec.de</w:t>
        </w:r>
      </w:hyperlink>
      <w:r>
        <w:rPr>
          <w:rFonts w:ascii="Arial" w:hAnsi="Arial" w:cs="Arial"/>
          <w:sz w:val="18"/>
          <w:lang w:val="it-IT"/>
        </w:rPr>
        <w:t xml:space="preserve"> </w:t>
      </w:r>
    </w:p>
    <w:p w:rsidR="002C67BE" w:rsidRDefault="00E01B14">
      <w:pPr>
        <w:spacing w:after="0" w:line="240" w:lineRule="auto"/>
      </w:pPr>
      <w:hyperlink r:id="rId18">
        <w:r>
          <w:rPr>
            <w:rStyle w:val="Internetlink"/>
            <w:rFonts w:ascii="Arial" w:hAnsi="Arial" w:cs="Arial"/>
            <w:sz w:val="18"/>
          </w:rPr>
          <w:t>https://www.ecsec.de</w:t>
        </w:r>
      </w:hyperlink>
      <w:r>
        <w:rPr>
          <w:rFonts w:ascii="Arial" w:hAnsi="Arial" w:cs="Arial"/>
          <w:sz w:val="18"/>
        </w:rPr>
        <w:t xml:space="preserve">  </w:t>
      </w:r>
    </w:p>
    <w:sectPr w:rsidR="002C67BE">
      <w:headerReference w:type="default" r:id="rId19"/>
      <w:pgSz w:w="11906" w:h="16838"/>
      <w:pgMar w:top="1417" w:right="1417" w:bottom="1134" w:left="1417" w:header="85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B14" w:rsidRDefault="00E01B14">
      <w:pPr>
        <w:spacing w:after="0" w:line="240" w:lineRule="auto"/>
      </w:pPr>
      <w:r>
        <w:separator/>
      </w:r>
    </w:p>
  </w:endnote>
  <w:endnote w:type="continuationSeparator" w:id="0">
    <w:p w:rsidR="00E01B14" w:rsidRDefault="00E01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DemiLight">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B14" w:rsidRDefault="00E01B14">
      <w:pPr>
        <w:spacing w:after="0" w:line="240" w:lineRule="auto"/>
      </w:pPr>
      <w:r>
        <w:separator/>
      </w:r>
    </w:p>
  </w:footnote>
  <w:footnote w:type="continuationSeparator" w:id="0">
    <w:p w:rsidR="00E01B14" w:rsidRDefault="00E01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7BE" w:rsidRDefault="00E01B14">
    <w:pPr>
      <w:pStyle w:val="Kopfzeile"/>
      <w:spacing w:before="120" w:after="360"/>
    </w:pPr>
    <w:r>
      <w:rPr>
        <w:noProof/>
      </w:rPr>
      <w:drawing>
        <wp:anchor distT="0" distB="9525" distL="114300" distR="114300" simplePos="0" relativeHeight="3" behindDoc="1" locked="0" layoutInCell="1" allowOverlap="1">
          <wp:simplePos x="0" y="0"/>
          <wp:positionH relativeFrom="column">
            <wp:posOffset>4610100</wp:posOffset>
          </wp:positionH>
          <wp:positionV relativeFrom="paragraph">
            <wp:posOffset>-105410</wp:posOffset>
          </wp:positionV>
          <wp:extent cx="1219200" cy="581025"/>
          <wp:effectExtent l="0" t="0" r="0" b="0"/>
          <wp:wrapSquare wrapText="bothSides"/>
          <wp:docPr id="1" name="Bild 6" descr="ecse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6" descr="ecsec-logo"/>
                  <pic:cNvPicPr>
                    <a:picLocks noChangeAspect="1" noChangeArrowheads="1"/>
                  </pic:cNvPicPr>
                </pic:nvPicPr>
                <pic:blipFill>
                  <a:blip r:embed="rId1"/>
                  <a:stretch>
                    <a:fillRect/>
                  </a:stretch>
                </pic:blipFill>
                <pic:spPr bwMode="auto">
                  <a:xfrm>
                    <a:off x="0" y="0"/>
                    <a:ext cx="1219200" cy="581025"/>
                  </a:xfrm>
                  <a:prstGeom prst="rect">
                    <a:avLst/>
                  </a:prstGeom>
                </pic:spPr>
              </pic:pic>
            </a:graphicData>
          </a:graphic>
        </wp:anchor>
      </w:drawing>
    </w:r>
    <w:r>
      <w:rPr>
        <w:rFonts w:ascii="Arial" w:hAnsi="Arial" w:cs="Arial"/>
        <w:b/>
        <w:sz w:val="36"/>
      </w:rPr>
      <w:t>Press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7BE"/>
    <w:rsid w:val="00031389"/>
    <w:rsid w:val="001320DB"/>
    <w:rsid w:val="00162A21"/>
    <w:rsid w:val="002C67BE"/>
    <w:rsid w:val="002F565D"/>
    <w:rsid w:val="00884B0E"/>
    <w:rsid w:val="00A31F1F"/>
    <w:rsid w:val="00A84E76"/>
    <w:rsid w:val="00CA5AAF"/>
    <w:rsid w:val="00D86D94"/>
    <w:rsid w:val="00D957AF"/>
    <w:rsid w:val="00E01B14"/>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ABEEF"/>
  <w15:docId w15:val="{F9FA1274-0AAA-4415-8CA8-7F8FFD92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uiPriority w:val="99"/>
    <w:qFormat/>
    <w:rsid w:val="00CC428B"/>
    <w:rPr>
      <w:lang w:val="en-GB"/>
    </w:rPr>
  </w:style>
  <w:style w:type="character" w:customStyle="1" w:styleId="FuzeileZchn">
    <w:name w:val="Fußzeile Zchn"/>
    <w:link w:val="Fuzeile"/>
    <w:uiPriority w:val="99"/>
    <w:qFormat/>
    <w:rsid w:val="00CC428B"/>
    <w:rPr>
      <w:lang w:val="en-GB"/>
    </w:rPr>
  </w:style>
  <w:style w:type="character" w:customStyle="1" w:styleId="SprechblasentextZchn">
    <w:name w:val="Sprechblasentext Zchn"/>
    <w:link w:val="Sprechblasentext"/>
    <w:uiPriority w:val="99"/>
    <w:semiHidden/>
    <w:qFormat/>
    <w:rsid w:val="00CC428B"/>
    <w:rPr>
      <w:rFonts w:ascii="Tahoma" w:hAnsi="Tahoma" w:cs="Tahoma"/>
      <w:sz w:val="16"/>
      <w:szCs w:val="16"/>
      <w:lang w:val="en-GB"/>
    </w:rPr>
  </w:style>
  <w:style w:type="character" w:customStyle="1" w:styleId="Internetlink">
    <w:name w:val="Internetlink"/>
    <w:uiPriority w:val="99"/>
    <w:unhideWhenUsed/>
    <w:rsid w:val="00CC428B"/>
    <w:rPr>
      <w:color w:val="0000FF"/>
      <w:u w:val="single"/>
    </w:rPr>
  </w:style>
  <w:style w:type="character" w:styleId="Kommentarzeichen">
    <w:name w:val="annotation reference"/>
    <w:uiPriority w:val="99"/>
    <w:semiHidden/>
    <w:unhideWhenUsed/>
    <w:qFormat/>
    <w:rsid w:val="003E2767"/>
    <w:rPr>
      <w:sz w:val="16"/>
      <w:szCs w:val="16"/>
    </w:rPr>
  </w:style>
  <w:style w:type="character" w:customStyle="1" w:styleId="KommentartextZchn">
    <w:name w:val="Kommentartext Zchn"/>
    <w:link w:val="Kommentartext"/>
    <w:uiPriority w:val="99"/>
    <w:semiHidden/>
    <w:qFormat/>
    <w:rsid w:val="003E2767"/>
    <w:rPr>
      <w:lang w:eastAsia="en-US"/>
    </w:rPr>
  </w:style>
  <w:style w:type="character" w:customStyle="1" w:styleId="KommentarthemaZchn">
    <w:name w:val="Kommentarthema Zchn"/>
    <w:link w:val="Kommentarthema"/>
    <w:uiPriority w:val="99"/>
    <w:semiHidden/>
    <w:qFormat/>
    <w:rsid w:val="003E2767"/>
    <w:rPr>
      <w:b/>
      <w:bCs/>
      <w:lang w:eastAsia="en-US"/>
    </w:rPr>
  </w:style>
  <w:style w:type="character" w:customStyle="1" w:styleId="FunotentextZchn">
    <w:name w:val="Fußnotentext Zchn"/>
    <w:link w:val="Funotentext"/>
    <w:uiPriority w:val="99"/>
    <w:semiHidden/>
    <w:qFormat/>
    <w:rsid w:val="00B50134"/>
    <w:rPr>
      <w:lang w:eastAsia="en-US"/>
    </w:rPr>
  </w:style>
  <w:style w:type="character" w:styleId="Funotenzeichen">
    <w:name w:val="footnote reference"/>
    <w:uiPriority w:val="99"/>
    <w:semiHidden/>
    <w:unhideWhenUsed/>
    <w:qFormat/>
    <w:rsid w:val="00B50134"/>
    <w:rPr>
      <w:vertAlign w:val="superscript"/>
    </w:rPr>
  </w:style>
  <w:style w:type="character" w:styleId="BesuchterLink">
    <w:name w:val="FollowedHyperlink"/>
    <w:uiPriority w:val="99"/>
    <w:semiHidden/>
    <w:unhideWhenUsed/>
    <w:qFormat/>
    <w:rsid w:val="00390D70"/>
    <w:rPr>
      <w:color w:val="800080"/>
      <w:u w:val="single"/>
    </w:rPr>
  </w:style>
  <w:style w:type="character" w:customStyle="1" w:styleId="HTMLVorformatiertZchn">
    <w:name w:val="HTML Vorformatiert Zchn"/>
    <w:basedOn w:val="Absatz-Standardschriftart"/>
    <w:link w:val="HTMLVorformatiert"/>
    <w:uiPriority w:val="99"/>
    <w:semiHidden/>
    <w:qFormat/>
    <w:rsid w:val="0065130D"/>
    <w:rPr>
      <w:rFonts w:ascii="Courier New" w:eastAsia="Times New Roman" w:hAnsi="Courier New" w:cs="Courier New"/>
    </w:rPr>
  </w:style>
  <w:style w:type="character" w:customStyle="1" w:styleId="NichtaufgelsteErwhnung1">
    <w:name w:val="Nicht aufgelöste Erwähnung1"/>
    <w:basedOn w:val="Absatz-Standardschriftart"/>
    <w:uiPriority w:val="99"/>
    <w:semiHidden/>
    <w:unhideWhenUsed/>
    <w:qFormat/>
    <w:rsid w:val="001E1461"/>
    <w:rPr>
      <w:color w:val="808080"/>
      <w:shd w:val="clear" w:color="auto" w:fill="E6E6E6"/>
    </w:rPr>
  </w:style>
  <w:style w:type="character" w:styleId="NichtaufgelsteErwhnung">
    <w:name w:val="Unresolved Mention"/>
    <w:basedOn w:val="Absatz-Standardschriftart"/>
    <w:uiPriority w:val="99"/>
    <w:semiHidden/>
    <w:unhideWhenUsed/>
    <w:qFormat/>
    <w:rsid w:val="00F8622E"/>
    <w:rPr>
      <w:color w:val="808080"/>
      <w:shd w:val="clear" w:color="auto" w:fill="E6E6E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BesuchterInternetlink">
    <w:name w:val="Besuchter Internetlink"/>
    <w:rPr>
      <w:color w:val="800000"/>
      <w:u w:val="single"/>
      <w:lang/>
    </w:rPr>
  </w:style>
  <w:style w:type="paragraph" w:customStyle="1" w:styleId="berschrift">
    <w:name w:val="Überschrift"/>
    <w:basedOn w:val="Standard"/>
    <w:next w:val="Textkrper"/>
    <w:qFormat/>
    <w:pPr>
      <w:keepNext/>
      <w:spacing w:before="240" w:after="120"/>
    </w:pPr>
    <w:rPr>
      <w:rFonts w:ascii="Liberation Sans" w:eastAsia="Noto Sans CJK SC DemiLight"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 w:val="24"/>
      <w:szCs w:val="24"/>
    </w:rPr>
  </w:style>
  <w:style w:type="paragraph" w:customStyle="1" w:styleId="Verzeichnis">
    <w:name w:val="Verzeichnis"/>
    <w:basedOn w:val="Standard"/>
    <w:qFormat/>
    <w:pPr>
      <w:suppressLineNumbers/>
    </w:pPr>
    <w:rPr>
      <w:rFonts w:cs="FreeSans"/>
    </w:rPr>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CC428B"/>
    <w:pPr>
      <w:spacing w:after="0" w:line="240" w:lineRule="auto"/>
    </w:pPr>
    <w:rPr>
      <w:rFonts w:ascii="Tahoma" w:hAnsi="Tahoma" w:cs="Tahoma"/>
      <w:sz w:val="16"/>
      <w:szCs w:val="16"/>
    </w:rPr>
  </w:style>
  <w:style w:type="paragraph" w:styleId="Kommentartext">
    <w:name w:val="annotation text"/>
    <w:basedOn w:val="Standard"/>
    <w:link w:val="KommentartextZchn"/>
    <w:uiPriority w:val="99"/>
    <w:semiHidden/>
    <w:unhideWhenUsed/>
    <w:qFormat/>
    <w:rsid w:val="003E2767"/>
    <w:rPr>
      <w:sz w:val="20"/>
      <w:szCs w:val="20"/>
    </w:rPr>
  </w:style>
  <w:style w:type="paragraph" w:styleId="Kommentarthema">
    <w:name w:val="annotation subject"/>
    <w:basedOn w:val="Kommentartext"/>
    <w:link w:val="KommentarthemaZchn"/>
    <w:uiPriority w:val="99"/>
    <w:semiHidden/>
    <w:unhideWhenUsed/>
    <w:qFormat/>
    <w:rsid w:val="003E2767"/>
    <w:rPr>
      <w:b/>
      <w:bCs/>
    </w:rPr>
  </w:style>
  <w:style w:type="paragraph" w:customStyle="1" w:styleId="FarbigeSchattierung-Akzent11">
    <w:name w:val="Farbige Schattierung - Akzent 11"/>
    <w:uiPriority w:val="99"/>
    <w:semiHidden/>
    <w:qFormat/>
    <w:rsid w:val="00C73EE0"/>
    <w:rPr>
      <w:sz w:val="22"/>
      <w:szCs w:val="22"/>
      <w:lang w:val="en-GB" w:eastAsia="en-US"/>
    </w:rPr>
  </w:style>
  <w:style w:type="paragraph" w:styleId="Funotentext">
    <w:name w:val="footnote text"/>
    <w:basedOn w:val="Standard"/>
    <w:link w:val="FunotentextZchn"/>
    <w:uiPriority w:val="99"/>
    <w:semiHidden/>
    <w:unhideWhenUsed/>
    <w:qFormat/>
    <w:rsid w:val="00B50134"/>
    <w:rPr>
      <w:sz w:val="20"/>
      <w:szCs w:val="20"/>
    </w:rPr>
  </w:style>
  <w:style w:type="paragraph" w:customStyle="1" w:styleId="Textblock">
    <w:name w:val="Textblock"/>
    <w:basedOn w:val="Standard"/>
    <w:qFormat/>
    <w:rsid w:val="00B50134"/>
    <w:pPr>
      <w:spacing w:line="360" w:lineRule="auto"/>
      <w:jc w:val="both"/>
    </w:pPr>
    <w:rPr>
      <w:rFonts w:ascii="Arial" w:hAnsi="Arial" w:cs="Arial"/>
      <w:lang w:val="de-DE"/>
    </w:rPr>
  </w:style>
  <w:style w:type="paragraph" w:styleId="berarbeitung">
    <w:name w:val="Revision"/>
    <w:uiPriority w:val="99"/>
    <w:semiHidden/>
    <w:qFormat/>
    <w:rsid w:val="00390D70"/>
    <w:rPr>
      <w:sz w:val="22"/>
      <w:szCs w:val="22"/>
      <w:lang w:val="en-GB" w:eastAsia="en-US"/>
    </w:rPr>
  </w:style>
  <w:style w:type="paragraph" w:styleId="Listenabsatz">
    <w:name w:val="List Paragraph"/>
    <w:basedOn w:val="Standard"/>
    <w:uiPriority w:val="34"/>
    <w:qFormat/>
    <w:rsid w:val="00DD6F3E"/>
    <w:pPr>
      <w:spacing w:after="160" w:line="259" w:lineRule="auto"/>
      <w:ind w:left="720"/>
      <w:contextualSpacing/>
    </w:pPr>
    <w:rPr>
      <w:rFonts w:asciiTheme="minorHAnsi" w:eastAsiaTheme="minorHAnsi" w:hAnsiTheme="minorHAnsi" w:cstheme="minorBidi"/>
    </w:rPr>
  </w:style>
  <w:style w:type="paragraph" w:customStyle="1" w:styleId="StandardmitAbstandnach">
    <w:name w:val="Standard mit Abstand nach"/>
    <w:basedOn w:val="Standard"/>
    <w:qFormat/>
    <w:rsid w:val="009E426F"/>
    <w:pPr>
      <w:spacing w:after="120" w:line="240" w:lineRule="auto"/>
      <w:jc w:val="both"/>
    </w:pPr>
    <w:rPr>
      <w:rFonts w:ascii="Arial" w:eastAsia="Times New Roman" w:hAnsi="Arial"/>
      <w:szCs w:val="20"/>
      <w:lang w:val="de-DE" w:eastAsia="de-DE"/>
    </w:rPr>
  </w:style>
  <w:style w:type="paragraph" w:styleId="HTMLVorformatiert">
    <w:name w:val="HTML Preformatted"/>
    <w:basedOn w:val="Standard"/>
    <w:link w:val="HTMLVorformatiertZchn"/>
    <w:uiPriority w:val="99"/>
    <w:semiHidden/>
    <w:unhideWhenUsed/>
    <w:qFormat/>
    <w:rsid w:val="0065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paragraph" w:customStyle="1" w:styleId="Projektbeschreibung">
    <w:name w:val="Projektbeschreibung"/>
    <w:basedOn w:val="Standard"/>
    <w:qFormat/>
    <w:rsid w:val="0065130D"/>
    <w:pPr>
      <w:spacing w:after="60"/>
      <w:jc w:val="both"/>
    </w:pPr>
    <w:rPr>
      <w:rFonts w:ascii="Arial" w:hAnsi="Arial"/>
      <w:sz w:val="18"/>
      <w:lang w:val="de-DE"/>
    </w:rPr>
  </w:style>
  <w:style w:type="paragraph" w:customStyle="1" w:styleId="Projektheader">
    <w:name w:val="Projektheader"/>
    <w:basedOn w:val="Standard"/>
    <w:qFormat/>
    <w:rsid w:val="0065130D"/>
    <w:pPr>
      <w:spacing w:before="240" w:after="120" w:line="360" w:lineRule="auto"/>
      <w:jc w:val="both"/>
    </w:pPr>
    <w:rPr>
      <w:rFonts w:ascii="Arial" w:hAnsi="Arial"/>
      <w:b/>
      <w:sz w:val="18"/>
      <w:lang w:val="de-DE"/>
    </w:rPr>
  </w:style>
  <w:style w:type="paragraph" w:customStyle="1" w:styleId="VorformatierterText">
    <w:name w:val="Vorformatierter Text"/>
    <w:basedOn w:val="Standar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bsi.bund.de/EN/Topics/ElectrIDDocuments/German-eID/eIDAS-notification/eIDAS_notification_node.html" TargetMode="External"/><Relationship Id="rId13" Type="http://schemas.openxmlformats.org/officeDocument/2006/relationships/hyperlink" Target="https://www.oasis-open.org/" TargetMode="External"/><Relationship Id="rId18" Type="http://schemas.openxmlformats.org/officeDocument/2006/relationships/hyperlink" Target="https://www.ecsec.d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id.as/summit" TargetMode="External"/><Relationship Id="rId12" Type="http://schemas.openxmlformats.org/officeDocument/2006/relationships/hyperlink" Target="http://www.etsi.org/deliver/etsi_en/319100_319199/31913201/01.01.01_60/" TargetMode="External"/><Relationship Id="rId17" Type="http://schemas.openxmlformats.org/officeDocument/2006/relationships/hyperlink" Target="mailto:info@ecsec.de" TargetMode="External"/><Relationship Id="rId2" Type="http://schemas.openxmlformats.org/officeDocument/2006/relationships/styles" Target="styles.xml"/><Relationship Id="rId16" Type="http://schemas.openxmlformats.org/officeDocument/2006/relationships/hyperlink" Target="https://ecsec.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tsi.org/deliver/etsi_en/319100_319199/31914201/01.01.01_60/en_31914201v010101p.pdf" TargetMode="External"/><Relationship Id="rId5" Type="http://schemas.openxmlformats.org/officeDocument/2006/relationships/footnotes" Target="footnotes.xml"/><Relationship Id="rId15" Type="http://schemas.openxmlformats.org/officeDocument/2006/relationships/hyperlink" Target="https://skidentity.de/" TargetMode="External"/><Relationship Id="rId10" Type="http://schemas.openxmlformats.org/officeDocument/2006/relationships/hyperlink" Target="http://www.etsi.or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id.as/home/" TargetMode="External"/><Relationship Id="rId14" Type="http://schemas.openxmlformats.org/officeDocument/2006/relationships/hyperlink" Target="https://openecar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2E50C0CA-EF11-4A79-AF1D-3C32851C2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4010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detlef.huehnlein</dc:creator>
  <dc:description/>
  <cp:lastModifiedBy>Detlef Hühnlein</cp:lastModifiedBy>
  <cp:revision>6</cp:revision>
  <cp:lastPrinted>2015-05-13T06:18:00Z</cp:lastPrinted>
  <dcterms:created xsi:type="dcterms:W3CDTF">2018-03-21T15:30:00Z</dcterms:created>
  <dcterms:modified xsi:type="dcterms:W3CDTF">2018-03-21T15:48:00Z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