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D77CD" w14:textId="2F2BC755" w:rsidR="00502067" w:rsidRPr="00C20E8C" w:rsidRDefault="00502067" w:rsidP="007B2880">
      <w:pPr>
        <w:pStyle w:val="KeinLeerraum"/>
        <w:rPr>
          <w:b/>
          <w:sz w:val="28"/>
          <w:szCs w:val="28"/>
        </w:rPr>
      </w:pPr>
      <w:r w:rsidRPr="00C20E8C">
        <w:rPr>
          <w:b/>
          <w:sz w:val="28"/>
          <w:szCs w:val="28"/>
        </w:rPr>
        <w:t>go.eIDAS</w:t>
      </w:r>
      <w:r w:rsidR="00EC2CD5" w:rsidRPr="00C20E8C">
        <w:rPr>
          <w:b/>
          <w:sz w:val="28"/>
          <w:szCs w:val="28"/>
        </w:rPr>
        <w:t>-</w:t>
      </w:r>
      <w:r w:rsidR="00DC3F0D" w:rsidRPr="00C20E8C">
        <w:rPr>
          <w:b/>
          <w:sz w:val="28"/>
          <w:szCs w:val="28"/>
        </w:rPr>
        <w:t xml:space="preserve">Initiative </w:t>
      </w:r>
      <w:r w:rsidR="00E132CB" w:rsidRPr="00C20E8C">
        <w:rPr>
          <w:b/>
          <w:sz w:val="28"/>
          <w:szCs w:val="28"/>
        </w:rPr>
        <w:t>startet</w:t>
      </w:r>
      <w:r w:rsidR="00151294" w:rsidRPr="00C20E8C">
        <w:rPr>
          <w:b/>
          <w:sz w:val="28"/>
          <w:szCs w:val="28"/>
        </w:rPr>
        <w:t xml:space="preserve"> in ganz Europa </w:t>
      </w:r>
      <w:r w:rsidR="00E94AC3" w:rsidRPr="00C20E8C">
        <w:rPr>
          <w:b/>
          <w:sz w:val="28"/>
          <w:szCs w:val="28"/>
        </w:rPr>
        <w:t>und darüber hinaus</w:t>
      </w:r>
    </w:p>
    <w:p w14:paraId="1C59EFA2" w14:textId="6590D762" w:rsidR="00F01E30" w:rsidRPr="00D96293" w:rsidRDefault="00401CB7" w:rsidP="00107EE3">
      <w:pPr>
        <w:spacing w:before="240" w:after="360" w:line="360" w:lineRule="auto"/>
        <w:jc w:val="both"/>
        <w:rPr>
          <w:rFonts w:ascii="Arial" w:hAnsi="Arial" w:cs="Arial"/>
          <w:b/>
        </w:rPr>
      </w:pPr>
      <w:r>
        <w:rPr>
          <w:rFonts w:ascii="Arial" w:hAnsi="Arial" w:cs="Arial"/>
          <w:b/>
        </w:rPr>
        <w:t>[Michelau</w:t>
      </w:r>
      <w:r w:rsidR="00DC3F0D">
        <w:rPr>
          <w:rFonts w:ascii="Arial" w:hAnsi="Arial" w:cs="Arial"/>
          <w:b/>
        </w:rPr>
        <w:t xml:space="preserve">, </w:t>
      </w:r>
      <w:r>
        <w:rPr>
          <w:rFonts w:ascii="Arial" w:hAnsi="Arial" w:cs="Arial"/>
          <w:b/>
        </w:rPr>
        <w:t>27. September 2018]</w:t>
      </w:r>
      <w:r w:rsidR="00E132CB">
        <w:rPr>
          <w:rFonts w:ascii="Arial" w:hAnsi="Arial" w:cs="Arial"/>
          <w:b/>
        </w:rPr>
        <w:t xml:space="preserve"> </w:t>
      </w:r>
      <w:r w:rsidR="002167C2">
        <w:rPr>
          <w:rFonts w:ascii="Arial" w:hAnsi="Arial" w:cs="Arial"/>
          <w:b/>
        </w:rPr>
        <w:t>E</w:t>
      </w:r>
      <w:r w:rsidR="00E132CB">
        <w:rPr>
          <w:rFonts w:ascii="Arial" w:hAnsi="Arial" w:cs="Arial"/>
          <w:b/>
        </w:rPr>
        <w:t>in</w:t>
      </w:r>
      <w:r w:rsidR="002167C2">
        <w:rPr>
          <w:rFonts w:ascii="Arial" w:hAnsi="Arial" w:cs="Arial"/>
          <w:b/>
        </w:rPr>
        <w:t xml:space="preserve"> wichtiger</w:t>
      </w:r>
      <w:r w:rsidR="00E132CB">
        <w:rPr>
          <w:rFonts w:ascii="Arial" w:hAnsi="Arial" w:cs="Arial"/>
          <w:b/>
        </w:rPr>
        <w:t xml:space="preserve"> Meilenstein für eine vertrauenswürdige elektronische Identifizierung</w:t>
      </w:r>
      <w:r w:rsidR="00F615DF">
        <w:rPr>
          <w:rFonts w:ascii="Arial" w:hAnsi="Arial" w:cs="Arial"/>
          <w:b/>
        </w:rPr>
        <w:t xml:space="preserve"> in Europa steht </w:t>
      </w:r>
      <w:r w:rsidR="00EC2CD5">
        <w:rPr>
          <w:rFonts w:ascii="Arial" w:hAnsi="Arial" w:cs="Arial"/>
          <w:b/>
        </w:rPr>
        <w:t>bevor</w:t>
      </w:r>
      <w:r w:rsidR="00E132CB">
        <w:rPr>
          <w:rFonts w:ascii="Arial" w:hAnsi="Arial" w:cs="Arial"/>
          <w:b/>
        </w:rPr>
        <w:t>: Die grenzübergreifende Anerkennung von notifizierten elektronischen Identifizierungssystemen (eID) startet am 29. September 2018 in ganz Europa.</w:t>
      </w:r>
      <w:r w:rsidR="00DC3F0D">
        <w:rPr>
          <w:rFonts w:ascii="Arial" w:hAnsi="Arial" w:cs="Arial"/>
          <w:b/>
        </w:rPr>
        <w:t xml:space="preserve"> </w:t>
      </w:r>
      <w:r w:rsidR="00E132CB">
        <w:rPr>
          <w:rFonts w:ascii="Arial" w:hAnsi="Arial" w:cs="Arial"/>
          <w:b/>
        </w:rPr>
        <w:t xml:space="preserve">Vor diesem Hintergrund haben sich führende europäische Verbände, </w:t>
      </w:r>
      <w:bookmarkStart w:id="0" w:name="_GoBack"/>
      <w:bookmarkEnd w:id="0"/>
      <w:r w:rsidR="00E132CB">
        <w:rPr>
          <w:rFonts w:ascii="Arial" w:hAnsi="Arial" w:cs="Arial"/>
          <w:b/>
        </w:rPr>
        <w:t xml:space="preserve">Projekte und Expertenorganisationen aus dem Bereich </w:t>
      </w:r>
      <w:proofErr w:type="spellStart"/>
      <w:r w:rsidR="00EC2CD5">
        <w:rPr>
          <w:rFonts w:ascii="Arial" w:hAnsi="Arial" w:cs="Arial"/>
          <w:b/>
        </w:rPr>
        <w:t>eID</w:t>
      </w:r>
      <w:proofErr w:type="spellEnd"/>
      <w:r w:rsidR="00EC2CD5">
        <w:rPr>
          <w:rFonts w:ascii="Arial" w:hAnsi="Arial" w:cs="Arial"/>
          <w:b/>
        </w:rPr>
        <w:t xml:space="preserve"> und Vertrauensdienste </w:t>
      </w:r>
      <w:r w:rsidR="00E132CB">
        <w:rPr>
          <w:rFonts w:ascii="Arial" w:hAnsi="Arial" w:cs="Arial"/>
          <w:b/>
        </w:rPr>
        <w:t>zusammengefunden, um die gemeinnützige go.eIDAS</w:t>
      </w:r>
      <w:r w:rsidR="00EC2CD5">
        <w:rPr>
          <w:rFonts w:ascii="Arial" w:hAnsi="Arial" w:cs="Arial"/>
          <w:b/>
        </w:rPr>
        <w:t>-</w:t>
      </w:r>
      <w:r w:rsidR="00E132CB">
        <w:rPr>
          <w:rFonts w:ascii="Arial" w:hAnsi="Arial" w:cs="Arial"/>
          <w:b/>
        </w:rPr>
        <w:t xml:space="preserve">Initiative zu starten, die die flächendeckende </w:t>
      </w:r>
      <w:r w:rsidR="00EC2CD5">
        <w:rPr>
          <w:rFonts w:ascii="Arial" w:hAnsi="Arial" w:cs="Arial"/>
          <w:b/>
        </w:rPr>
        <w:t xml:space="preserve">Nutzung </w:t>
      </w:r>
      <w:r w:rsidR="00E132CB">
        <w:rPr>
          <w:rFonts w:ascii="Arial" w:hAnsi="Arial" w:cs="Arial"/>
          <w:b/>
        </w:rPr>
        <w:t xml:space="preserve">von </w:t>
      </w:r>
      <w:r w:rsidR="00EC2CD5">
        <w:rPr>
          <w:rFonts w:ascii="Arial" w:hAnsi="Arial" w:cs="Arial"/>
          <w:b/>
        </w:rPr>
        <w:t xml:space="preserve">elektronischen Identifizierungsmitteln und Vertrauensdiensten gemäß </w:t>
      </w:r>
      <w:r w:rsidR="00E132CB">
        <w:rPr>
          <w:rFonts w:ascii="Arial" w:hAnsi="Arial" w:cs="Arial"/>
          <w:b/>
        </w:rPr>
        <w:t xml:space="preserve">der </w:t>
      </w:r>
      <w:proofErr w:type="spellStart"/>
      <w:r w:rsidR="0068734E">
        <w:rPr>
          <w:rFonts w:ascii="Arial" w:hAnsi="Arial" w:cs="Arial"/>
          <w:b/>
        </w:rPr>
        <w:t>eIDAS</w:t>
      </w:r>
      <w:proofErr w:type="spellEnd"/>
      <w:r w:rsidR="00E132CB">
        <w:rPr>
          <w:rFonts w:ascii="Arial" w:hAnsi="Arial" w:cs="Arial"/>
          <w:b/>
        </w:rPr>
        <w:t>-</w:t>
      </w:r>
      <w:r w:rsidR="0068734E">
        <w:rPr>
          <w:rFonts w:ascii="Arial" w:hAnsi="Arial" w:cs="Arial"/>
          <w:b/>
        </w:rPr>
        <w:t>Verordnung (EU) Nr. 910/2014 unterstützen soll.</w:t>
      </w:r>
      <w:r w:rsidR="0072760C">
        <w:rPr>
          <w:rFonts w:ascii="Arial" w:hAnsi="Arial" w:cs="Arial"/>
          <w:b/>
        </w:rPr>
        <w:t xml:space="preserve"> </w:t>
      </w:r>
    </w:p>
    <w:p w14:paraId="414ACC81" w14:textId="239A35B0" w:rsidR="0072760C" w:rsidRPr="0072760C" w:rsidRDefault="0068734E" w:rsidP="00E35C2A">
      <w:pPr>
        <w:spacing w:before="240" w:after="120" w:line="360" w:lineRule="auto"/>
        <w:jc w:val="both"/>
        <w:rPr>
          <w:rFonts w:ascii="Arial" w:hAnsi="Arial" w:cs="Arial"/>
          <w:b/>
        </w:rPr>
      </w:pPr>
      <w:r>
        <w:rPr>
          <w:rFonts w:ascii="Arial" w:hAnsi="Arial" w:cs="Arial"/>
          <w:b/>
        </w:rPr>
        <w:t>EU</w:t>
      </w:r>
      <w:r w:rsidR="00EC2CD5">
        <w:rPr>
          <w:rFonts w:ascii="Arial" w:hAnsi="Arial" w:cs="Arial"/>
          <w:b/>
        </w:rPr>
        <w:t>-</w:t>
      </w:r>
      <w:r>
        <w:rPr>
          <w:rFonts w:ascii="Arial" w:hAnsi="Arial" w:cs="Arial"/>
          <w:b/>
        </w:rPr>
        <w:t xml:space="preserve">weite Anerkennung von </w:t>
      </w:r>
      <w:proofErr w:type="spellStart"/>
      <w:r>
        <w:rPr>
          <w:rFonts w:ascii="Arial" w:hAnsi="Arial" w:cs="Arial"/>
          <w:b/>
        </w:rPr>
        <w:t>notifizierten</w:t>
      </w:r>
      <w:proofErr w:type="spellEnd"/>
      <w:r>
        <w:rPr>
          <w:rFonts w:ascii="Arial" w:hAnsi="Arial" w:cs="Arial"/>
          <w:b/>
        </w:rPr>
        <w:t xml:space="preserve"> </w:t>
      </w:r>
      <w:proofErr w:type="spellStart"/>
      <w:r>
        <w:rPr>
          <w:rFonts w:ascii="Arial" w:hAnsi="Arial" w:cs="Arial"/>
          <w:b/>
        </w:rPr>
        <w:t>eIDs</w:t>
      </w:r>
      <w:proofErr w:type="spellEnd"/>
      <w:r>
        <w:rPr>
          <w:rFonts w:ascii="Arial" w:hAnsi="Arial" w:cs="Arial"/>
          <w:b/>
        </w:rPr>
        <w:t xml:space="preserve"> </w:t>
      </w:r>
      <w:r w:rsidR="00EC2CD5">
        <w:rPr>
          <w:rFonts w:ascii="Arial" w:hAnsi="Arial" w:cs="Arial"/>
          <w:b/>
        </w:rPr>
        <w:t xml:space="preserve">startet </w:t>
      </w:r>
      <w:r>
        <w:rPr>
          <w:rFonts w:ascii="Arial" w:hAnsi="Arial" w:cs="Arial"/>
          <w:b/>
        </w:rPr>
        <w:t>am 29. September 2018</w:t>
      </w:r>
    </w:p>
    <w:p w14:paraId="6D94429C" w14:textId="3248DFDD" w:rsidR="0023223C" w:rsidRDefault="0068734E" w:rsidP="00E35C2A">
      <w:pPr>
        <w:spacing w:before="120" w:after="360" w:line="360" w:lineRule="auto"/>
        <w:jc w:val="both"/>
        <w:rPr>
          <w:rFonts w:ascii="Arial" w:hAnsi="Arial" w:cs="Arial"/>
        </w:rPr>
      </w:pPr>
      <w:r>
        <w:rPr>
          <w:rFonts w:ascii="Arial" w:hAnsi="Arial" w:cs="Arial"/>
        </w:rPr>
        <w:t>Die Verordnung</w:t>
      </w:r>
      <w:r w:rsidR="0072760C" w:rsidRPr="00D96293">
        <w:rPr>
          <w:rFonts w:ascii="Arial" w:hAnsi="Arial" w:cs="Arial"/>
        </w:rPr>
        <w:t xml:space="preserve"> </w:t>
      </w:r>
      <w:hyperlink r:id="rId9" w:history="1">
        <w:r w:rsidR="0072760C" w:rsidRPr="0072760C">
          <w:rPr>
            <w:rStyle w:val="Hyperlink"/>
            <w:rFonts w:ascii="Arial" w:hAnsi="Arial" w:cs="Arial"/>
          </w:rPr>
          <w:t xml:space="preserve">(EU) </w:t>
        </w:r>
        <w:proofErr w:type="spellStart"/>
        <w:r w:rsidR="0072760C" w:rsidRPr="0072760C">
          <w:rPr>
            <w:rStyle w:val="Hyperlink"/>
            <w:rFonts w:ascii="Arial" w:hAnsi="Arial" w:cs="Arial"/>
          </w:rPr>
          <w:t>No</w:t>
        </w:r>
        <w:proofErr w:type="spellEnd"/>
        <w:r w:rsidR="0072760C" w:rsidRPr="0072760C">
          <w:rPr>
            <w:rStyle w:val="Hyperlink"/>
            <w:rFonts w:ascii="Arial" w:hAnsi="Arial" w:cs="Arial"/>
          </w:rPr>
          <w:t xml:space="preserve"> 910/2014</w:t>
        </w:r>
      </w:hyperlink>
      <w:r w:rsidR="0072760C" w:rsidRPr="00D96293">
        <w:rPr>
          <w:rFonts w:ascii="Arial" w:hAnsi="Arial" w:cs="Arial"/>
        </w:rPr>
        <w:t xml:space="preserve"> </w:t>
      </w:r>
      <w:r>
        <w:rPr>
          <w:rFonts w:ascii="Arial" w:hAnsi="Arial" w:cs="Arial"/>
        </w:rPr>
        <w:t>über elektronische Identifizierung und Vertrauensdienste für elektronische Transaktionen im Binnenmarkt, die allgemein als “eIDAS-Verordnung” bekannt ist, wurde 2014 eingeführt und ist am 01. Juli 2016 vollständig in Kraft getreten. Ein wichtiges Konzept d</w:t>
      </w:r>
      <w:r w:rsidR="00EC2CD5">
        <w:rPr>
          <w:rFonts w:ascii="Arial" w:hAnsi="Arial" w:cs="Arial"/>
        </w:rPr>
        <w:t>ieser</w:t>
      </w:r>
      <w:r>
        <w:rPr>
          <w:rFonts w:ascii="Arial" w:hAnsi="Arial" w:cs="Arial"/>
        </w:rPr>
        <w:t xml:space="preserve"> Verordnung besteht darin, dass die EU-Mitgliedsstaaten ihr nationales </w:t>
      </w:r>
      <w:proofErr w:type="spellStart"/>
      <w:r>
        <w:rPr>
          <w:rFonts w:ascii="Arial" w:hAnsi="Arial" w:cs="Arial"/>
        </w:rPr>
        <w:t>eID</w:t>
      </w:r>
      <w:proofErr w:type="spellEnd"/>
      <w:r>
        <w:rPr>
          <w:rFonts w:ascii="Arial" w:hAnsi="Arial" w:cs="Arial"/>
        </w:rPr>
        <w:t xml:space="preserve">-System </w:t>
      </w:r>
      <w:proofErr w:type="spellStart"/>
      <w:r>
        <w:rPr>
          <w:rFonts w:ascii="Arial" w:hAnsi="Arial" w:cs="Arial"/>
        </w:rPr>
        <w:t>notifizieren</w:t>
      </w:r>
      <w:proofErr w:type="spellEnd"/>
      <w:r>
        <w:rPr>
          <w:rFonts w:ascii="Arial" w:hAnsi="Arial" w:cs="Arial"/>
        </w:rPr>
        <w:t xml:space="preserve"> können, </w:t>
      </w:r>
      <w:r w:rsidR="00EC2CD5">
        <w:rPr>
          <w:rFonts w:ascii="Arial" w:hAnsi="Arial" w:cs="Arial"/>
        </w:rPr>
        <w:t xml:space="preserve">damit die ausgegebenen Identifizierungsmittel </w:t>
      </w:r>
      <w:r>
        <w:rPr>
          <w:rFonts w:ascii="Arial" w:hAnsi="Arial" w:cs="Arial"/>
        </w:rPr>
        <w:t xml:space="preserve">nach einem eingehenden Peer-Review-Verfahren </w:t>
      </w:r>
      <w:r w:rsidR="00EC2CD5">
        <w:rPr>
          <w:rFonts w:ascii="Arial" w:hAnsi="Arial" w:cs="Arial"/>
        </w:rPr>
        <w:t xml:space="preserve">bei der grenzüberschreitenden </w:t>
      </w:r>
      <w:r w:rsidR="00EC2CD5" w:rsidRPr="00EC2CD5">
        <w:rPr>
          <w:rFonts w:ascii="Arial" w:hAnsi="Arial" w:cs="Arial"/>
        </w:rPr>
        <w:t xml:space="preserve">Authentifizierung </w:t>
      </w:r>
      <w:r w:rsidR="00EC2CD5">
        <w:rPr>
          <w:rFonts w:ascii="Arial" w:hAnsi="Arial" w:cs="Arial"/>
        </w:rPr>
        <w:t xml:space="preserve">von anderen EU-Mitgliedsstaaten </w:t>
      </w:r>
      <w:r>
        <w:rPr>
          <w:rFonts w:ascii="Arial" w:hAnsi="Arial" w:cs="Arial"/>
        </w:rPr>
        <w:t xml:space="preserve">anerkannt </w:t>
      </w:r>
      <w:r w:rsidR="00EC2CD5">
        <w:rPr>
          <w:rFonts w:ascii="Arial" w:hAnsi="Arial" w:cs="Arial"/>
        </w:rPr>
        <w:t xml:space="preserve">werden. </w:t>
      </w:r>
      <w:r>
        <w:rPr>
          <w:rFonts w:ascii="Arial" w:hAnsi="Arial" w:cs="Arial"/>
        </w:rPr>
        <w:t>Erste EU-Mitgliedsstaaten wie Deutschland und Italien haben das Notifizierungsverfahren</w:t>
      </w:r>
      <w:r w:rsidR="00F615DF">
        <w:rPr>
          <w:rFonts w:ascii="Arial" w:hAnsi="Arial" w:cs="Arial"/>
        </w:rPr>
        <w:t xml:space="preserve"> bereits erfolgreich</w:t>
      </w:r>
      <w:r>
        <w:rPr>
          <w:rFonts w:ascii="Arial" w:hAnsi="Arial" w:cs="Arial"/>
        </w:rPr>
        <w:t xml:space="preserve"> abgeschlossen und weitere Mitgliedsstaaten wie Spanien, Luxemburg, Estland, Kroatien, Belgien, Portugal und Großbritannien folgen.</w:t>
      </w:r>
      <w:r w:rsidR="0023223C">
        <w:rPr>
          <w:rFonts w:ascii="Arial" w:hAnsi="Arial" w:cs="Arial"/>
        </w:rPr>
        <w:t xml:space="preserve"> </w:t>
      </w:r>
      <w:r w:rsidR="00170643">
        <w:rPr>
          <w:rFonts w:ascii="Arial" w:hAnsi="Arial" w:cs="Arial"/>
        </w:rPr>
        <w:t xml:space="preserve">Am 29. September 2018 wird ein wichtiger Meilenstein erreicht, da </w:t>
      </w:r>
      <w:r w:rsidR="00EC2CD5">
        <w:rPr>
          <w:rFonts w:ascii="Arial" w:hAnsi="Arial" w:cs="Arial"/>
        </w:rPr>
        <w:t xml:space="preserve">an diesem Tag die </w:t>
      </w:r>
      <w:r w:rsidR="00170643">
        <w:rPr>
          <w:rFonts w:ascii="Arial" w:hAnsi="Arial" w:cs="Arial"/>
        </w:rPr>
        <w:t>EU-weite Anerkennung von notifizierten elektronischen Identifizierungssystemen beginnt. Dies bedeutet, dass der deutsche Personalausweis</w:t>
      </w:r>
      <w:r w:rsidR="00151294">
        <w:rPr>
          <w:rFonts w:ascii="Arial" w:hAnsi="Arial" w:cs="Arial"/>
        </w:rPr>
        <w:t xml:space="preserve"> mit Online-Ausweisfunktion</w:t>
      </w:r>
      <w:r w:rsidR="00170643">
        <w:rPr>
          <w:rFonts w:ascii="Arial" w:hAnsi="Arial" w:cs="Arial"/>
        </w:rPr>
        <w:t xml:space="preserve">, der bereits im September </w:t>
      </w:r>
      <w:r w:rsidR="00EC2CD5">
        <w:rPr>
          <w:rFonts w:ascii="Arial" w:hAnsi="Arial" w:cs="Arial"/>
        </w:rPr>
        <w:t>2017 auf de</w:t>
      </w:r>
      <w:r w:rsidR="00151294">
        <w:rPr>
          <w:rFonts w:ascii="Arial" w:hAnsi="Arial" w:cs="Arial"/>
        </w:rPr>
        <w:t>m</w:t>
      </w:r>
      <w:r w:rsidR="00EC2CD5">
        <w:rPr>
          <w:rFonts w:ascii="Arial" w:hAnsi="Arial" w:cs="Arial"/>
        </w:rPr>
        <w:t xml:space="preserve"> </w:t>
      </w:r>
      <w:r w:rsidR="00151294">
        <w:rPr>
          <w:rFonts w:ascii="Arial" w:hAnsi="Arial" w:cs="Arial"/>
        </w:rPr>
        <w:t>höchstmöglichen Sicherheitsniveau (</w:t>
      </w:r>
      <w:r w:rsidR="00170643">
        <w:rPr>
          <w:rFonts w:ascii="Arial" w:hAnsi="Arial" w:cs="Arial"/>
        </w:rPr>
        <w:t xml:space="preserve">Level </w:t>
      </w:r>
      <w:proofErr w:type="spellStart"/>
      <w:r w:rsidR="00170643">
        <w:rPr>
          <w:rFonts w:ascii="Arial" w:hAnsi="Arial" w:cs="Arial"/>
        </w:rPr>
        <w:t>of</w:t>
      </w:r>
      <w:proofErr w:type="spellEnd"/>
      <w:r w:rsidR="00170643">
        <w:rPr>
          <w:rFonts w:ascii="Arial" w:hAnsi="Arial" w:cs="Arial"/>
        </w:rPr>
        <w:t xml:space="preserve"> Assurance “</w:t>
      </w:r>
      <w:r w:rsidR="00151294">
        <w:rPr>
          <w:rFonts w:ascii="Arial" w:hAnsi="Arial" w:cs="Arial"/>
        </w:rPr>
        <w:t>high“)</w:t>
      </w:r>
      <w:r w:rsidR="00170643">
        <w:rPr>
          <w:rFonts w:ascii="Arial" w:hAnsi="Arial" w:cs="Arial"/>
        </w:rPr>
        <w:t xml:space="preserve"> </w:t>
      </w:r>
      <w:proofErr w:type="spellStart"/>
      <w:r w:rsidR="00170643">
        <w:rPr>
          <w:rFonts w:ascii="Arial" w:hAnsi="Arial" w:cs="Arial"/>
        </w:rPr>
        <w:t>notifiziert</w:t>
      </w:r>
      <w:proofErr w:type="spellEnd"/>
      <w:r w:rsidR="00170643">
        <w:rPr>
          <w:rFonts w:ascii="Arial" w:hAnsi="Arial" w:cs="Arial"/>
        </w:rPr>
        <w:t xml:space="preserve"> wurde, in ganz Europa zur Identifizierung anerkannt wird.</w:t>
      </w:r>
      <w:r w:rsidR="00D938F5">
        <w:rPr>
          <w:rFonts w:ascii="Arial" w:hAnsi="Arial" w:cs="Arial"/>
        </w:rPr>
        <w:t xml:space="preserve"> </w:t>
      </w:r>
      <w:r w:rsidR="00170643">
        <w:rPr>
          <w:rFonts w:ascii="Arial" w:hAnsi="Arial" w:cs="Arial"/>
        </w:rPr>
        <w:t>Alle anderen notifizierten eID-Systeme w</w:t>
      </w:r>
      <w:r w:rsidR="00F615DF">
        <w:rPr>
          <w:rFonts w:ascii="Arial" w:hAnsi="Arial" w:cs="Arial"/>
        </w:rPr>
        <w:t>e</w:t>
      </w:r>
      <w:r w:rsidR="00170643">
        <w:rPr>
          <w:rFonts w:ascii="Arial" w:hAnsi="Arial" w:cs="Arial"/>
        </w:rPr>
        <w:t xml:space="preserve">rden nach einer Übergangsfrist von einem Jahr nach </w:t>
      </w:r>
      <w:r w:rsidR="00151294">
        <w:rPr>
          <w:rFonts w:ascii="Arial" w:hAnsi="Arial" w:cs="Arial"/>
        </w:rPr>
        <w:t xml:space="preserve">dem Abschluss der </w:t>
      </w:r>
      <w:r w:rsidR="00170643">
        <w:rPr>
          <w:rFonts w:ascii="Arial" w:hAnsi="Arial" w:cs="Arial"/>
        </w:rPr>
        <w:t xml:space="preserve">formalen Notifizierung </w:t>
      </w:r>
      <w:r w:rsidR="009813BF">
        <w:rPr>
          <w:rFonts w:ascii="Arial" w:hAnsi="Arial" w:cs="Arial"/>
        </w:rPr>
        <w:t xml:space="preserve">in entsprechender </w:t>
      </w:r>
      <w:r w:rsidR="00170643">
        <w:rPr>
          <w:rFonts w:ascii="Arial" w:hAnsi="Arial" w:cs="Arial"/>
        </w:rPr>
        <w:t>Weise anerkannt.</w:t>
      </w:r>
    </w:p>
    <w:p w14:paraId="6BCC3B07" w14:textId="58011ACB" w:rsidR="00D938F5" w:rsidRPr="00D938F5" w:rsidRDefault="00E322C2" w:rsidP="00E35C2A">
      <w:pPr>
        <w:spacing w:before="240" w:after="120" w:line="360" w:lineRule="auto"/>
        <w:jc w:val="both"/>
        <w:rPr>
          <w:rFonts w:ascii="Arial" w:hAnsi="Arial" w:cs="Arial"/>
          <w:b/>
        </w:rPr>
      </w:pPr>
      <w:r w:rsidRPr="00D938F5">
        <w:rPr>
          <w:rFonts w:ascii="Arial" w:hAnsi="Arial" w:cs="Arial"/>
          <w:b/>
        </w:rPr>
        <w:t>go.eIDAS – Initiative</w:t>
      </w:r>
      <w:r w:rsidR="00170643">
        <w:rPr>
          <w:rFonts w:ascii="Arial" w:hAnsi="Arial" w:cs="Arial"/>
          <w:b/>
        </w:rPr>
        <w:t xml:space="preserve"> zur Förderung der praktischen Umsetzung der eIDAS-Verordnung</w:t>
      </w:r>
      <w:r w:rsidR="00F41758" w:rsidRPr="00D938F5">
        <w:rPr>
          <w:rFonts w:ascii="Arial" w:hAnsi="Arial" w:cs="Arial"/>
          <w:b/>
        </w:rPr>
        <w:t xml:space="preserve"> </w:t>
      </w:r>
    </w:p>
    <w:p w14:paraId="15016C2A" w14:textId="73C92F5E" w:rsidR="004C633F" w:rsidRPr="00D96293" w:rsidRDefault="00170643" w:rsidP="002D4040">
      <w:pPr>
        <w:spacing w:before="240" w:after="120" w:line="360" w:lineRule="auto"/>
        <w:jc w:val="both"/>
        <w:rPr>
          <w:rFonts w:ascii="Arial" w:hAnsi="Arial" w:cs="Arial"/>
        </w:rPr>
      </w:pPr>
      <w:r>
        <w:rPr>
          <w:rFonts w:ascii="Arial" w:hAnsi="Arial" w:cs="Arial"/>
        </w:rPr>
        <w:t xml:space="preserve">Vor diesem Hintergrund haben führende europäische Verbände, Projekte und Expertenorganisationen aus dem Bereich </w:t>
      </w:r>
      <w:proofErr w:type="spellStart"/>
      <w:r>
        <w:rPr>
          <w:rFonts w:ascii="Arial" w:hAnsi="Arial" w:cs="Arial"/>
        </w:rPr>
        <w:t>eID</w:t>
      </w:r>
      <w:proofErr w:type="spellEnd"/>
      <w:r>
        <w:rPr>
          <w:rFonts w:ascii="Arial" w:hAnsi="Arial" w:cs="Arial"/>
        </w:rPr>
        <w:t xml:space="preserve"> und </w:t>
      </w:r>
      <w:r w:rsidR="00151294">
        <w:rPr>
          <w:rFonts w:ascii="Arial" w:hAnsi="Arial" w:cs="Arial"/>
        </w:rPr>
        <w:t xml:space="preserve">Vertrauensdienste ihre Kräfte gebündelt </w:t>
      </w:r>
      <w:r w:rsidR="009813BF">
        <w:rPr>
          <w:rFonts w:ascii="Arial" w:hAnsi="Arial" w:cs="Arial"/>
        </w:rPr>
        <w:t xml:space="preserve">und </w:t>
      </w:r>
      <w:r w:rsidR="00151294">
        <w:rPr>
          <w:rFonts w:ascii="Arial" w:hAnsi="Arial" w:cs="Arial"/>
        </w:rPr>
        <w:t xml:space="preserve">heute </w:t>
      </w:r>
      <w:r w:rsidR="00E94AC3">
        <w:rPr>
          <w:rFonts w:ascii="Arial" w:hAnsi="Arial" w:cs="Arial"/>
        </w:rPr>
        <w:t>die gemeinnützige go.eIDAS</w:t>
      </w:r>
      <w:r w:rsidR="00151294">
        <w:rPr>
          <w:rFonts w:ascii="Arial" w:hAnsi="Arial" w:cs="Arial"/>
        </w:rPr>
        <w:t>-</w:t>
      </w:r>
      <w:r w:rsidR="00E94AC3">
        <w:rPr>
          <w:rFonts w:ascii="Arial" w:hAnsi="Arial" w:cs="Arial"/>
        </w:rPr>
        <w:t>Initiative</w:t>
      </w:r>
      <w:r w:rsidR="00151294">
        <w:rPr>
          <w:rFonts w:ascii="Arial" w:hAnsi="Arial" w:cs="Arial"/>
        </w:rPr>
        <w:t xml:space="preserve"> gestartet.</w:t>
      </w:r>
      <w:r w:rsidR="00E94AC3">
        <w:rPr>
          <w:rFonts w:ascii="Arial" w:hAnsi="Arial" w:cs="Arial"/>
        </w:rPr>
        <w:t xml:space="preserve"> </w:t>
      </w:r>
    </w:p>
    <w:p w14:paraId="729F3B08" w14:textId="082B21DD" w:rsidR="001A69A9" w:rsidRPr="00D96293" w:rsidRDefault="00E94AC3" w:rsidP="002D4040">
      <w:pPr>
        <w:spacing w:before="240" w:after="120" w:line="360" w:lineRule="auto"/>
        <w:jc w:val="both"/>
        <w:rPr>
          <w:rFonts w:ascii="Arial" w:hAnsi="Arial" w:cs="Arial"/>
        </w:rPr>
      </w:pPr>
      <w:r>
        <w:rPr>
          <w:rFonts w:ascii="Arial" w:hAnsi="Arial" w:cs="Arial"/>
        </w:rPr>
        <w:lastRenderedPageBreak/>
        <w:t>Die Hauptziele der go.eIDAS</w:t>
      </w:r>
      <w:r w:rsidR="00151294">
        <w:rPr>
          <w:rFonts w:ascii="Arial" w:hAnsi="Arial" w:cs="Arial"/>
        </w:rPr>
        <w:t>-</w:t>
      </w:r>
      <w:r>
        <w:rPr>
          <w:rFonts w:ascii="Arial" w:hAnsi="Arial" w:cs="Arial"/>
        </w:rPr>
        <w:t>Initiative sind</w:t>
      </w:r>
    </w:p>
    <w:p w14:paraId="61A88F73" w14:textId="31655D7B" w:rsidR="001A69A9" w:rsidRPr="00D96293" w:rsidRDefault="00151294" w:rsidP="002D4040">
      <w:pPr>
        <w:pStyle w:val="Listenabsatz"/>
        <w:numPr>
          <w:ilvl w:val="0"/>
          <w:numId w:val="2"/>
        </w:numPr>
        <w:spacing w:before="240" w:after="120" w:line="360" w:lineRule="auto"/>
        <w:jc w:val="both"/>
        <w:rPr>
          <w:rFonts w:ascii="Arial" w:hAnsi="Arial" w:cs="Arial"/>
        </w:rPr>
      </w:pPr>
      <w:r>
        <w:rPr>
          <w:rFonts w:ascii="Arial" w:hAnsi="Arial" w:cs="Arial"/>
        </w:rPr>
        <w:t xml:space="preserve">Aufklärung und </w:t>
      </w:r>
      <w:r w:rsidR="00E94AC3" w:rsidRPr="001A69A9">
        <w:rPr>
          <w:rFonts w:ascii="Arial" w:hAnsi="Arial" w:cs="Arial"/>
        </w:rPr>
        <w:t xml:space="preserve">Sensibilisierung für </w:t>
      </w:r>
      <w:proofErr w:type="spellStart"/>
      <w:r w:rsidR="00E94AC3" w:rsidRPr="001A69A9">
        <w:rPr>
          <w:rFonts w:ascii="Arial" w:hAnsi="Arial" w:cs="Arial"/>
        </w:rPr>
        <w:t>eIDAS</w:t>
      </w:r>
      <w:proofErr w:type="spellEnd"/>
      <w:r w:rsidR="00E94AC3" w:rsidRPr="001A69A9">
        <w:rPr>
          <w:rFonts w:ascii="Arial" w:hAnsi="Arial" w:cs="Arial"/>
        </w:rPr>
        <w:t xml:space="preserve"> in Europa und darüber hinaus</w:t>
      </w:r>
      <w:r w:rsidR="002D4040">
        <w:rPr>
          <w:rFonts w:ascii="Arial" w:hAnsi="Arial" w:cs="Arial"/>
        </w:rPr>
        <w:t>,</w:t>
      </w:r>
    </w:p>
    <w:p w14:paraId="1A941E33" w14:textId="128D0EAE" w:rsidR="00570FF3" w:rsidRPr="00D96293" w:rsidRDefault="00E94AC3" w:rsidP="002D4040">
      <w:pPr>
        <w:pStyle w:val="Listenabsatz"/>
        <w:numPr>
          <w:ilvl w:val="0"/>
          <w:numId w:val="2"/>
        </w:numPr>
        <w:spacing w:before="240" w:after="120" w:line="360" w:lineRule="auto"/>
        <w:jc w:val="both"/>
        <w:rPr>
          <w:rFonts w:ascii="Arial" w:hAnsi="Arial" w:cs="Arial"/>
        </w:rPr>
      </w:pPr>
      <w:r>
        <w:rPr>
          <w:rFonts w:ascii="Arial" w:hAnsi="Arial" w:cs="Arial"/>
        </w:rPr>
        <w:t xml:space="preserve">Aufzeigen der Vorteile </w:t>
      </w:r>
      <w:r w:rsidR="009813BF">
        <w:rPr>
          <w:rFonts w:ascii="Arial" w:hAnsi="Arial" w:cs="Arial"/>
        </w:rPr>
        <w:t xml:space="preserve">der Nutzung </w:t>
      </w:r>
      <w:r>
        <w:rPr>
          <w:rFonts w:ascii="Arial" w:hAnsi="Arial" w:cs="Arial"/>
        </w:rPr>
        <w:t xml:space="preserve">von </w:t>
      </w:r>
      <w:proofErr w:type="spellStart"/>
      <w:r>
        <w:rPr>
          <w:rFonts w:ascii="Arial" w:hAnsi="Arial" w:cs="Arial"/>
        </w:rPr>
        <w:t>eIDAS</w:t>
      </w:r>
      <w:proofErr w:type="spellEnd"/>
      <w:r>
        <w:rPr>
          <w:rFonts w:ascii="Arial" w:hAnsi="Arial" w:cs="Arial"/>
        </w:rPr>
        <w:t xml:space="preserve"> innerhalb von Anwendungsdiensten</w:t>
      </w:r>
      <w:r w:rsidR="00B54FE2">
        <w:rPr>
          <w:rFonts w:ascii="Arial" w:hAnsi="Arial" w:cs="Arial"/>
        </w:rPr>
        <w:t xml:space="preserve"> und verdeutlichen der enormen </w:t>
      </w:r>
      <w:r w:rsidR="00151294">
        <w:rPr>
          <w:rFonts w:ascii="Arial" w:hAnsi="Arial" w:cs="Arial"/>
        </w:rPr>
        <w:t xml:space="preserve">Chancen </w:t>
      </w:r>
      <w:r w:rsidR="00B54FE2">
        <w:rPr>
          <w:rFonts w:ascii="Arial" w:hAnsi="Arial" w:cs="Arial"/>
        </w:rPr>
        <w:t xml:space="preserve">für </w:t>
      </w:r>
      <w:r w:rsidR="00151294">
        <w:rPr>
          <w:rFonts w:ascii="Arial" w:hAnsi="Arial" w:cs="Arial"/>
        </w:rPr>
        <w:t xml:space="preserve">den Europäischen Außenhandel durch die </w:t>
      </w:r>
      <w:r w:rsidR="00B54FE2">
        <w:rPr>
          <w:rFonts w:ascii="Arial" w:hAnsi="Arial" w:cs="Arial"/>
        </w:rPr>
        <w:t xml:space="preserve">internationale </w:t>
      </w:r>
      <w:r w:rsidR="00151294">
        <w:rPr>
          <w:rFonts w:ascii="Arial" w:hAnsi="Arial" w:cs="Arial"/>
        </w:rPr>
        <w:t xml:space="preserve">Akzeptanz </w:t>
      </w:r>
      <w:r w:rsidR="00B54FE2">
        <w:rPr>
          <w:rFonts w:ascii="Arial" w:hAnsi="Arial" w:cs="Arial"/>
        </w:rPr>
        <w:t>de</w:t>
      </w:r>
      <w:r w:rsidR="00F67548">
        <w:rPr>
          <w:rFonts w:ascii="Arial" w:hAnsi="Arial" w:cs="Arial"/>
        </w:rPr>
        <w:t xml:space="preserve">r in der </w:t>
      </w:r>
      <w:proofErr w:type="spellStart"/>
      <w:r w:rsidR="00B54FE2">
        <w:rPr>
          <w:rFonts w:ascii="Arial" w:hAnsi="Arial" w:cs="Arial"/>
        </w:rPr>
        <w:t>eIDAS</w:t>
      </w:r>
      <w:proofErr w:type="spellEnd"/>
      <w:r w:rsidR="00151294">
        <w:rPr>
          <w:rFonts w:ascii="Arial" w:hAnsi="Arial" w:cs="Arial"/>
        </w:rPr>
        <w:t>-</w:t>
      </w:r>
      <w:r w:rsidR="00F67548">
        <w:rPr>
          <w:rFonts w:ascii="Arial" w:hAnsi="Arial" w:cs="Arial"/>
        </w:rPr>
        <w:t xml:space="preserve">Verordnung regulierten </w:t>
      </w:r>
      <w:proofErr w:type="spellStart"/>
      <w:r w:rsidR="00F67548">
        <w:rPr>
          <w:rFonts w:ascii="Arial" w:hAnsi="Arial" w:cs="Arial"/>
        </w:rPr>
        <w:t>eID</w:t>
      </w:r>
      <w:proofErr w:type="spellEnd"/>
      <w:r w:rsidR="00F67548">
        <w:rPr>
          <w:rFonts w:ascii="Arial" w:hAnsi="Arial" w:cs="Arial"/>
        </w:rPr>
        <w:t>- und Vertrauensdienste</w:t>
      </w:r>
      <w:r w:rsidR="002D4040">
        <w:rPr>
          <w:rFonts w:ascii="Arial" w:hAnsi="Arial" w:cs="Arial"/>
        </w:rPr>
        <w:t>,</w:t>
      </w:r>
    </w:p>
    <w:p w14:paraId="3F5741D3" w14:textId="661D02B8" w:rsidR="001A69A9" w:rsidRPr="00D96293" w:rsidRDefault="00E94AC3" w:rsidP="00C83D5A">
      <w:pPr>
        <w:pStyle w:val="Listenabsatz"/>
        <w:numPr>
          <w:ilvl w:val="0"/>
          <w:numId w:val="2"/>
        </w:numPr>
        <w:spacing w:before="240" w:after="360" w:line="360" w:lineRule="auto"/>
        <w:jc w:val="both"/>
        <w:rPr>
          <w:rFonts w:ascii="Arial" w:hAnsi="Arial" w:cs="Arial"/>
        </w:rPr>
      </w:pPr>
      <w:r>
        <w:rPr>
          <w:rFonts w:ascii="Arial" w:hAnsi="Arial" w:cs="Arial"/>
        </w:rPr>
        <w:t>Demonstration</w:t>
      </w:r>
      <w:r w:rsidRPr="001A69A9">
        <w:rPr>
          <w:rFonts w:ascii="Arial" w:hAnsi="Arial" w:cs="Arial"/>
        </w:rPr>
        <w:t xml:space="preserve"> </w:t>
      </w:r>
      <w:r>
        <w:rPr>
          <w:rFonts w:ascii="Arial" w:hAnsi="Arial" w:cs="Arial"/>
        </w:rPr>
        <w:t>der</w:t>
      </w:r>
      <w:r w:rsidRPr="001A69A9">
        <w:rPr>
          <w:rFonts w:ascii="Arial" w:hAnsi="Arial" w:cs="Arial"/>
        </w:rPr>
        <w:t xml:space="preserve"> </w:t>
      </w:r>
      <w:r>
        <w:rPr>
          <w:rFonts w:ascii="Arial" w:hAnsi="Arial" w:cs="Arial"/>
        </w:rPr>
        <w:t>einfachen</w:t>
      </w:r>
      <w:r w:rsidRPr="001A69A9">
        <w:rPr>
          <w:rFonts w:ascii="Arial" w:hAnsi="Arial" w:cs="Arial"/>
        </w:rPr>
        <w:t xml:space="preserve"> </w:t>
      </w:r>
      <w:r>
        <w:rPr>
          <w:rFonts w:ascii="Arial" w:hAnsi="Arial" w:cs="Arial"/>
        </w:rPr>
        <w:t>Verwendung</w:t>
      </w:r>
      <w:r w:rsidRPr="001A69A9">
        <w:rPr>
          <w:rFonts w:ascii="Arial" w:hAnsi="Arial" w:cs="Arial"/>
        </w:rPr>
        <w:t xml:space="preserve"> von eID- und Vertrauensdiensten</w:t>
      </w:r>
      <w:r w:rsidR="002D4040">
        <w:rPr>
          <w:rFonts w:ascii="Arial" w:hAnsi="Arial" w:cs="Arial"/>
        </w:rPr>
        <w:t>,</w:t>
      </w:r>
    </w:p>
    <w:p w14:paraId="0A710680" w14:textId="417BE5EB" w:rsidR="00E94AC3" w:rsidRDefault="00E94AC3" w:rsidP="00E94AC3">
      <w:pPr>
        <w:pStyle w:val="Listenabsatz"/>
        <w:numPr>
          <w:ilvl w:val="0"/>
          <w:numId w:val="2"/>
        </w:numPr>
        <w:spacing w:before="240" w:after="360" w:line="360" w:lineRule="auto"/>
        <w:jc w:val="both"/>
        <w:rPr>
          <w:rFonts w:ascii="Arial" w:hAnsi="Arial" w:cs="Arial"/>
        </w:rPr>
      </w:pPr>
      <w:r w:rsidRPr="001A69A9">
        <w:rPr>
          <w:rFonts w:ascii="Arial" w:hAnsi="Arial" w:cs="Arial"/>
        </w:rPr>
        <w:t xml:space="preserve">Unterstützung der Integration von </w:t>
      </w:r>
      <w:proofErr w:type="spellStart"/>
      <w:r w:rsidRPr="001A69A9">
        <w:rPr>
          <w:rFonts w:ascii="Arial" w:hAnsi="Arial" w:cs="Arial"/>
        </w:rPr>
        <w:t>eIDAS</w:t>
      </w:r>
      <w:proofErr w:type="spellEnd"/>
      <w:r w:rsidRPr="001A69A9">
        <w:rPr>
          <w:rFonts w:ascii="Arial" w:hAnsi="Arial" w:cs="Arial"/>
        </w:rPr>
        <w:t xml:space="preserve"> in Anwendungsdienste</w:t>
      </w:r>
      <w:r w:rsidR="00F67548">
        <w:rPr>
          <w:rFonts w:ascii="Arial" w:hAnsi="Arial" w:cs="Arial"/>
        </w:rPr>
        <w:t>n</w:t>
      </w:r>
      <w:r w:rsidRPr="001A69A9">
        <w:rPr>
          <w:rFonts w:ascii="Arial" w:hAnsi="Arial" w:cs="Arial"/>
        </w:rPr>
        <w:t xml:space="preserve"> </w:t>
      </w:r>
      <w:r w:rsidR="00F67548">
        <w:rPr>
          <w:rFonts w:ascii="Arial" w:hAnsi="Arial" w:cs="Arial"/>
        </w:rPr>
        <w:t xml:space="preserve">unter </w:t>
      </w:r>
      <w:r w:rsidRPr="001A69A9">
        <w:rPr>
          <w:rFonts w:ascii="Arial" w:hAnsi="Arial" w:cs="Arial"/>
        </w:rPr>
        <w:t>besondere</w:t>
      </w:r>
      <w:r w:rsidR="00F67548">
        <w:rPr>
          <w:rFonts w:ascii="Arial" w:hAnsi="Arial" w:cs="Arial"/>
        </w:rPr>
        <w:t>r</w:t>
      </w:r>
      <w:r w:rsidRPr="001A69A9">
        <w:rPr>
          <w:rFonts w:ascii="Arial" w:hAnsi="Arial" w:cs="Arial"/>
        </w:rPr>
        <w:t xml:space="preserve"> </w:t>
      </w:r>
      <w:r w:rsidR="00F67548">
        <w:rPr>
          <w:rFonts w:ascii="Arial" w:hAnsi="Arial" w:cs="Arial"/>
        </w:rPr>
        <w:t xml:space="preserve">Berücksichtigung der Belange von kleinen und mittleren Behörden und Unternehmen </w:t>
      </w:r>
      <w:r w:rsidRPr="001A69A9">
        <w:rPr>
          <w:rFonts w:ascii="Arial" w:hAnsi="Arial" w:cs="Arial"/>
        </w:rPr>
        <w:t>in ausgewählten Sektoren</w:t>
      </w:r>
      <w:r w:rsidR="00B54FE2">
        <w:rPr>
          <w:rFonts w:ascii="Arial" w:hAnsi="Arial" w:cs="Arial"/>
        </w:rPr>
        <w:t xml:space="preserve"> wie Transport, Finanzdienstleistungen </w:t>
      </w:r>
      <w:r w:rsidR="009813BF">
        <w:rPr>
          <w:rFonts w:ascii="Arial" w:hAnsi="Arial" w:cs="Arial"/>
        </w:rPr>
        <w:t xml:space="preserve">sowie in </w:t>
      </w:r>
      <w:r w:rsidR="00B54FE2">
        <w:rPr>
          <w:rFonts w:ascii="Arial" w:hAnsi="Arial" w:cs="Arial"/>
        </w:rPr>
        <w:t>Online-Plattformen</w:t>
      </w:r>
      <w:r w:rsidR="002167C2">
        <w:rPr>
          <w:rFonts w:ascii="Arial" w:hAnsi="Arial" w:cs="Arial"/>
        </w:rPr>
        <w:t>,</w:t>
      </w:r>
    </w:p>
    <w:p w14:paraId="2166D54F" w14:textId="2C20FAEA" w:rsidR="00B54FE2" w:rsidRPr="001A69A9" w:rsidRDefault="00B54FE2" w:rsidP="00E94AC3">
      <w:pPr>
        <w:pStyle w:val="Listenabsatz"/>
        <w:numPr>
          <w:ilvl w:val="0"/>
          <w:numId w:val="2"/>
        </w:numPr>
        <w:spacing w:before="240" w:after="360" w:line="360" w:lineRule="auto"/>
        <w:jc w:val="both"/>
        <w:rPr>
          <w:rFonts w:ascii="Arial" w:hAnsi="Arial" w:cs="Arial"/>
        </w:rPr>
      </w:pPr>
      <w:r>
        <w:rPr>
          <w:rFonts w:ascii="Arial" w:hAnsi="Arial" w:cs="Arial"/>
        </w:rPr>
        <w:t>Förderung der Anwendung und Akzeptanz von eIDAS in mobilen Umgebungen,</w:t>
      </w:r>
    </w:p>
    <w:p w14:paraId="39E11115" w14:textId="4B195DD8" w:rsidR="001A69A9" w:rsidRPr="00D96293" w:rsidRDefault="00E94AC3" w:rsidP="001A69A9">
      <w:pPr>
        <w:pStyle w:val="Listenabsatz"/>
        <w:numPr>
          <w:ilvl w:val="0"/>
          <w:numId w:val="2"/>
        </w:numPr>
        <w:spacing w:before="240" w:after="360" w:line="360" w:lineRule="auto"/>
        <w:jc w:val="both"/>
        <w:rPr>
          <w:rFonts w:ascii="Arial" w:hAnsi="Arial" w:cs="Arial"/>
        </w:rPr>
      </w:pPr>
      <w:r w:rsidRPr="001A69A9">
        <w:rPr>
          <w:rFonts w:ascii="Arial" w:hAnsi="Arial" w:cs="Arial"/>
        </w:rPr>
        <w:t xml:space="preserve">Unterstützung der Entwicklung </w:t>
      </w:r>
      <w:r>
        <w:rPr>
          <w:rFonts w:ascii="Arial" w:hAnsi="Arial" w:cs="Arial"/>
        </w:rPr>
        <w:t>des</w:t>
      </w:r>
      <w:r w:rsidR="00570FF3" w:rsidRPr="00D96293">
        <w:rPr>
          <w:rFonts w:ascii="Arial" w:hAnsi="Arial" w:cs="Arial"/>
        </w:rPr>
        <w:t xml:space="preserve"> </w:t>
      </w:r>
      <w:hyperlink r:id="rId10" w:history="1">
        <w:proofErr w:type="spellStart"/>
        <w:r w:rsidR="00570FF3" w:rsidRPr="00F67548">
          <w:rPr>
            <w:rStyle w:val="Hyperlink"/>
            <w:rFonts w:ascii="Arial" w:hAnsi="Arial" w:cs="Arial"/>
          </w:rPr>
          <w:t>eIDAS</w:t>
        </w:r>
        <w:proofErr w:type="spellEnd"/>
        <w:r w:rsidR="002D4040" w:rsidRPr="00F67548">
          <w:rPr>
            <w:rStyle w:val="Hyperlink"/>
            <w:rFonts w:ascii="Arial" w:hAnsi="Arial" w:cs="Arial"/>
          </w:rPr>
          <w:t>-</w:t>
        </w:r>
        <w:r w:rsidRPr="00F67548">
          <w:rPr>
            <w:rStyle w:val="Hyperlink"/>
            <w:rFonts w:ascii="Arial" w:hAnsi="Arial" w:cs="Arial"/>
          </w:rPr>
          <w:t>Ökosystems</w:t>
        </w:r>
      </w:hyperlink>
      <w:r w:rsidR="00570FF3" w:rsidRPr="00D96293">
        <w:rPr>
          <w:rFonts w:ascii="Arial" w:hAnsi="Arial" w:cs="Arial"/>
        </w:rPr>
        <w:t xml:space="preserve"> </w:t>
      </w:r>
      <w:r>
        <w:rPr>
          <w:rFonts w:ascii="Arial" w:hAnsi="Arial" w:cs="Arial"/>
        </w:rPr>
        <w:t>und des Binnenmarktes</w:t>
      </w:r>
      <w:r w:rsidR="002D4040">
        <w:rPr>
          <w:rFonts w:ascii="Arial" w:hAnsi="Arial" w:cs="Arial"/>
        </w:rPr>
        <w:t>,</w:t>
      </w:r>
    </w:p>
    <w:p w14:paraId="42163FA7" w14:textId="412B14BC" w:rsidR="00E94AC3" w:rsidRPr="001A69A9" w:rsidRDefault="00E94AC3" w:rsidP="00E94AC3">
      <w:pPr>
        <w:pStyle w:val="Listenabsatz"/>
        <w:numPr>
          <w:ilvl w:val="0"/>
          <w:numId w:val="2"/>
        </w:numPr>
        <w:spacing w:before="240" w:after="360" w:line="360" w:lineRule="auto"/>
        <w:jc w:val="both"/>
        <w:rPr>
          <w:rFonts w:ascii="Arial" w:hAnsi="Arial" w:cs="Arial"/>
        </w:rPr>
      </w:pPr>
      <w:r w:rsidRPr="001A69A9">
        <w:rPr>
          <w:rFonts w:ascii="Arial" w:hAnsi="Arial" w:cs="Arial"/>
        </w:rPr>
        <w:t>Förderung der</w:t>
      </w:r>
      <w:r>
        <w:rPr>
          <w:rFonts w:ascii="Arial" w:hAnsi="Arial" w:cs="Arial"/>
        </w:rPr>
        <w:t xml:space="preserve"> globalen</w:t>
      </w:r>
      <w:r w:rsidRPr="001A69A9">
        <w:rPr>
          <w:rFonts w:ascii="Arial" w:hAnsi="Arial" w:cs="Arial"/>
        </w:rPr>
        <w:t xml:space="preserve"> Interoperabilität zwischen Lösungskomponenten</w:t>
      </w:r>
      <w:r>
        <w:rPr>
          <w:rFonts w:ascii="Arial" w:hAnsi="Arial" w:cs="Arial"/>
        </w:rPr>
        <w:t xml:space="preserve"> und</w:t>
      </w:r>
      <w:r w:rsidR="009813BF">
        <w:rPr>
          <w:rFonts w:ascii="Arial" w:hAnsi="Arial" w:cs="Arial"/>
        </w:rPr>
        <w:t xml:space="preserve"> nicht zuletzt</w:t>
      </w:r>
    </w:p>
    <w:p w14:paraId="1B2B3C56" w14:textId="25501290" w:rsidR="00F019F6" w:rsidRPr="002D4040" w:rsidRDefault="00E94AC3" w:rsidP="00332D0C">
      <w:pPr>
        <w:pStyle w:val="Listenabsatz"/>
        <w:numPr>
          <w:ilvl w:val="0"/>
          <w:numId w:val="2"/>
        </w:numPr>
        <w:spacing w:before="240" w:after="360" w:line="360" w:lineRule="auto"/>
        <w:jc w:val="both"/>
        <w:rPr>
          <w:rFonts w:ascii="Arial" w:hAnsi="Arial" w:cs="Arial"/>
        </w:rPr>
      </w:pPr>
      <w:r w:rsidRPr="001A69A9">
        <w:rPr>
          <w:rFonts w:ascii="Arial" w:hAnsi="Arial" w:cs="Arial"/>
        </w:rPr>
        <w:t>Unterstützung der Schaffung eines nachhaltig</w:t>
      </w:r>
      <w:r w:rsidR="00F67548">
        <w:rPr>
          <w:rFonts w:ascii="Arial" w:hAnsi="Arial" w:cs="Arial"/>
        </w:rPr>
        <w:t xml:space="preserve"> erfolgreichen</w:t>
      </w:r>
      <w:r w:rsidRPr="001A69A9">
        <w:rPr>
          <w:rFonts w:ascii="Arial" w:hAnsi="Arial" w:cs="Arial"/>
        </w:rPr>
        <w:t xml:space="preserve"> </w:t>
      </w:r>
      <w:r w:rsidR="00F67548">
        <w:rPr>
          <w:rFonts w:ascii="Arial" w:hAnsi="Arial" w:cs="Arial"/>
        </w:rPr>
        <w:t xml:space="preserve">thematischen </w:t>
      </w:r>
      <w:proofErr w:type="spellStart"/>
      <w:r w:rsidR="00F67548">
        <w:rPr>
          <w:rFonts w:ascii="Arial" w:hAnsi="Arial" w:cs="Arial"/>
        </w:rPr>
        <w:t>eIDAS</w:t>
      </w:r>
      <w:proofErr w:type="spellEnd"/>
      <w:r w:rsidR="00F67548">
        <w:rPr>
          <w:rFonts w:ascii="Arial" w:hAnsi="Arial" w:cs="Arial"/>
        </w:rPr>
        <w:t>-</w:t>
      </w:r>
      <w:r w:rsidRPr="001A69A9">
        <w:rPr>
          <w:rFonts w:ascii="Arial" w:hAnsi="Arial" w:cs="Arial"/>
        </w:rPr>
        <w:t>Netzwerk</w:t>
      </w:r>
      <w:r>
        <w:rPr>
          <w:rFonts w:ascii="Arial" w:hAnsi="Arial" w:cs="Arial"/>
        </w:rPr>
        <w:t>e</w:t>
      </w:r>
      <w:r w:rsidRPr="001A69A9">
        <w:rPr>
          <w:rFonts w:ascii="Arial" w:hAnsi="Arial" w:cs="Arial"/>
        </w:rPr>
        <w:t>s</w:t>
      </w:r>
      <w:r w:rsidR="002D4040" w:rsidRPr="002D4040">
        <w:rPr>
          <w:rFonts w:ascii="Arial" w:hAnsi="Arial" w:cs="Arial"/>
        </w:rPr>
        <w:t>.</w:t>
      </w:r>
    </w:p>
    <w:p w14:paraId="6474B716" w14:textId="4B6F8AA8" w:rsidR="00E94AC3" w:rsidRPr="00E94AC3" w:rsidRDefault="00E94AC3">
      <w:pPr>
        <w:spacing w:before="240" w:after="360" w:line="360" w:lineRule="auto"/>
        <w:jc w:val="both"/>
        <w:rPr>
          <w:rFonts w:ascii="Arial" w:hAnsi="Arial" w:cs="Arial"/>
        </w:rPr>
      </w:pPr>
      <w:r w:rsidRPr="00E94AC3">
        <w:rPr>
          <w:rFonts w:ascii="Arial" w:hAnsi="Arial" w:cs="Arial"/>
        </w:rPr>
        <w:t>Derzeitige Maßnahmen, die im Rahmen dieser Initiative umgesetzt werden</w:t>
      </w:r>
      <w:r w:rsidR="002167C2">
        <w:rPr>
          <w:rFonts w:ascii="Arial" w:hAnsi="Arial" w:cs="Arial"/>
        </w:rPr>
        <w:t>,</w:t>
      </w:r>
      <w:r w:rsidRPr="00E94AC3">
        <w:rPr>
          <w:rFonts w:ascii="Arial" w:hAnsi="Arial" w:cs="Arial"/>
        </w:rPr>
        <w:t xml:space="preserve"> </w:t>
      </w:r>
      <w:r w:rsidR="00F67548">
        <w:rPr>
          <w:rFonts w:ascii="Arial" w:hAnsi="Arial" w:cs="Arial"/>
        </w:rPr>
        <w:t xml:space="preserve">umfassen das </w:t>
      </w:r>
      <w:r w:rsidR="00F67548" w:rsidRPr="00E94AC3">
        <w:rPr>
          <w:rFonts w:ascii="Arial" w:hAnsi="Arial" w:cs="Arial"/>
        </w:rPr>
        <w:t>Erstellen, Pflegen und Zugänglichmachen</w:t>
      </w:r>
      <w:r w:rsidR="00F67548">
        <w:rPr>
          <w:rFonts w:ascii="Arial" w:hAnsi="Arial" w:cs="Arial"/>
        </w:rPr>
        <w:t xml:space="preserve"> von</w:t>
      </w:r>
      <w:r w:rsidR="00F67548" w:rsidRPr="00E94AC3">
        <w:rPr>
          <w:rFonts w:ascii="Arial" w:hAnsi="Arial" w:cs="Arial"/>
        </w:rPr>
        <w:t xml:space="preserve"> lokalisierbare</w:t>
      </w:r>
      <w:r w:rsidR="00F67548">
        <w:rPr>
          <w:rFonts w:ascii="Arial" w:hAnsi="Arial" w:cs="Arial"/>
        </w:rPr>
        <w:t>m</w:t>
      </w:r>
      <w:r w:rsidR="00F67548" w:rsidRPr="00E94AC3">
        <w:rPr>
          <w:rFonts w:ascii="Arial" w:hAnsi="Arial" w:cs="Arial"/>
        </w:rPr>
        <w:t xml:space="preserve"> und erweiterbare</w:t>
      </w:r>
      <w:r w:rsidR="00F67548">
        <w:rPr>
          <w:rFonts w:ascii="Arial" w:hAnsi="Arial" w:cs="Arial"/>
        </w:rPr>
        <w:t>m</w:t>
      </w:r>
      <w:r w:rsidR="00F67548" w:rsidRPr="00E94AC3">
        <w:rPr>
          <w:rFonts w:ascii="Arial" w:hAnsi="Arial" w:cs="Arial"/>
        </w:rPr>
        <w:t xml:space="preserve"> </w:t>
      </w:r>
      <w:proofErr w:type="spellStart"/>
      <w:r w:rsidR="00F67548" w:rsidRPr="00E94AC3">
        <w:rPr>
          <w:rFonts w:ascii="Arial" w:hAnsi="Arial" w:cs="Arial"/>
        </w:rPr>
        <w:t>eIDAS</w:t>
      </w:r>
      <w:proofErr w:type="spellEnd"/>
      <w:r w:rsidR="00F67548" w:rsidRPr="00E94AC3">
        <w:rPr>
          <w:rFonts w:ascii="Arial" w:hAnsi="Arial" w:cs="Arial"/>
        </w:rPr>
        <w:t>-bezogene</w:t>
      </w:r>
      <w:r w:rsidR="00F67548">
        <w:rPr>
          <w:rFonts w:ascii="Arial" w:hAnsi="Arial" w:cs="Arial"/>
        </w:rPr>
        <w:t xml:space="preserve">m Informationsmaterial, die Durchführung lokaler </w:t>
      </w:r>
      <w:proofErr w:type="spellStart"/>
      <w:r w:rsidR="00F67548" w:rsidRPr="00E94AC3">
        <w:rPr>
          <w:rFonts w:ascii="Arial" w:hAnsi="Arial" w:cs="Arial"/>
        </w:rPr>
        <w:t>eIDAS</w:t>
      </w:r>
      <w:proofErr w:type="spellEnd"/>
      <w:r w:rsidR="00F67548" w:rsidRPr="00E94AC3">
        <w:rPr>
          <w:rFonts w:ascii="Arial" w:hAnsi="Arial" w:cs="Arial"/>
        </w:rPr>
        <w:t>-Webinare</w:t>
      </w:r>
      <w:r w:rsidR="00F67548">
        <w:rPr>
          <w:rFonts w:ascii="Arial" w:hAnsi="Arial" w:cs="Arial"/>
        </w:rPr>
        <w:t xml:space="preserve"> und die </w:t>
      </w:r>
      <w:r w:rsidRPr="00E94AC3">
        <w:rPr>
          <w:rFonts w:ascii="Arial" w:hAnsi="Arial" w:cs="Arial"/>
        </w:rPr>
        <w:t xml:space="preserve">Erstellung und Pflege </w:t>
      </w:r>
      <w:r w:rsidR="00F67548">
        <w:rPr>
          <w:rFonts w:ascii="Arial" w:hAnsi="Arial" w:cs="Arial"/>
        </w:rPr>
        <w:t xml:space="preserve">von </w:t>
      </w:r>
      <w:r w:rsidRPr="00E94AC3">
        <w:rPr>
          <w:rFonts w:ascii="Arial" w:hAnsi="Arial" w:cs="Arial"/>
        </w:rPr>
        <w:t>Open</w:t>
      </w:r>
      <w:r w:rsidR="00F67548">
        <w:rPr>
          <w:rFonts w:ascii="Arial" w:hAnsi="Arial" w:cs="Arial"/>
        </w:rPr>
        <w:t xml:space="preserve"> </w:t>
      </w:r>
      <w:r w:rsidRPr="00E94AC3">
        <w:rPr>
          <w:rFonts w:ascii="Arial" w:hAnsi="Arial" w:cs="Arial"/>
        </w:rPr>
        <w:t>Source-Software</w:t>
      </w:r>
      <w:r w:rsidR="009813BF">
        <w:rPr>
          <w:rFonts w:ascii="Arial" w:hAnsi="Arial" w:cs="Arial"/>
        </w:rPr>
        <w:t xml:space="preserve">, durch die die Anwendung und Akzeptanz von </w:t>
      </w:r>
      <w:proofErr w:type="spellStart"/>
      <w:r w:rsidR="009813BF">
        <w:rPr>
          <w:rFonts w:ascii="Arial" w:hAnsi="Arial" w:cs="Arial"/>
        </w:rPr>
        <w:t>eID</w:t>
      </w:r>
      <w:proofErr w:type="spellEnd"/>
      <w:r w:rsidR="009813BF">
        <w:rPr>
          <w:rFonts w:ascii="Arial" w:hAnsi="Arial" w:cs="Arial"/>
        </w:rPr>
        <w:t xml:space="preserve"> und Vertrauensdiensten erleichtert wird.</w:t>
      </w:r>
    </w:p>
    <w:p w14:paraId="45602E38" w14:textId="43912B08" w:rsidR="00C4271E" w:rsidRDefault="00F67548" w:rsidP="00C4271E">
      <w:pPr>
        <w:spacing w:before="240" w:after="360" w:line="360" w:lineRule="auto"/>
        <w:jc w:val="both"/>
        <w:rPr>
          <w:rFonts w:ascii="Arial" w:hAnsi="Arial" w:cs="Arial"/>
        </w:rPr>
      </w:pPr>
      <w:r>
        <w:rPr>
          <w:rFonts w:ascii="Arial" w:hAnsi="Arial" w:cs="Arial"/>
        </w:rPr>
        <w:t>g</w:t>
      </w:r>
      <w:r w:rsidR="0084421C" w:rsidRPr="00C4271E">
        <w:rPr>
          <w:rFonts w:ascii="Arial" w:hAnsi="Arial" w:cs="Arial"/>
        </w:rPr>
        <w:t>o.eIDAS</w:t>
      </w:r>
      <w:r w:rsidR="006A720F">
        <w:rPr>
          <w:rFonts w:ascii="Arial" w:hAnsi="Arial" w:cs="Arial"/>
        </w:rPr>
        <w:t xml:space="preserve"> ist eine offene Initiative, die alle interessierten Organisationen und Einzelpersonen, die sich für die oben genannten Ziele engagieren wollen, </w:t>
      </w:r>
      <w:r w:rsidR="009813BF">
        <w:rPr>
          <w:rFonts w:ascii="Arial" w:hAnsi="Arial" w:cs="Arial"/>
        </w:rPr>
        <w:t xml:space="preserve">herzlich </w:t>
      </w:r>
      <w:r w:rsidR="006A720F">
        <w:rPr>
          <w:rFonts w:ascii="Arial" w:hAnsi="Arial" w:cs="Arial"/>
        </w:rPr>
        <w:t>willkommen hei</w:t>
      </w:r>
      <w:r>
        <w:rPr>
          <w:rFonts w:ascii="Arial" w:hAnsi="Arial" w:cs="Arial"/>
        </w:rPr>
        <w:t>ß</w:t>
      </w:r>
      <w:r w:rsidR="006A720F">
        <w:rPr>
          <w:rFonts w:ascii="Arial" w:hAnsi="Arial" w:cs="Arial"/>
        </w:rPr>
        <w:t>t.</w:t>
      </w:r>
      <w:r w:rsidR="00C4271E" w:rsidRPr="00C4271E">
        <w:rPr>
          <w:rFonts w:ascii="Arial" w:hAnsi="Arial" w:cs="Arial"/>
        </w:rPr>
        <w:t xml:space="preserve"> </w:t>
      </w:r>
      <w:r w:rsidR="007A6E93">
        <w:rPr>
          <w:rFonts w:ascii="Arial" w:hAnsi="Arial" w:cs="Arial"/>
        </w:rPr>
        <w:t xml:space="preserve">Die </w:t>
      </w:r>
      <w:r w:rsidR="00C4271E" w:rsidRPr="00C4271E">
        <w:rPr>
          <w:rFonts w:ascii="Arial" w:hAnsi="Arial" w:cs="Arial"/>
        </w:rPr>
        <w:t>go.eIDAS</w:t>
      </w:r>
      <w:r w:rsidR="007A6E93">
        <w:rPr>
          <w:rFonts w:ascii="Arial" w:hAnsi="Arial" w:cs="Arial"/>
        </w:rPr>
        <w:t xml:space="preserve"> </w:t>
      </w:r>
      <w:r w:rsidR="00C4271E">
        <w:rPr>
          <w:rFonts w:ascii="Arial" w:hAnsi="Arial" w:cs="Arial"/>
        </w:rPr>
        <w:t>Initiative</w:t>
      </w:r>
      <w:r w:rsidR="007A6E93">
        <w:rPr>
          <w:rFonts w:ascii="Arial" w:hAnsi="Arial" w:cs="Arial"/>
        </w:rPr>
        <w:t xml:space="preserve"> lädt alle Interessensgruppen </w:t>
      </w:r>
      <w:r w:rsidR="0084421C">
        <w:rPr>
          <w:rFonts w:ascii="Arial" w:hAnsi="Arial" w:cs="Arial"/>
        </w:rPr>
        <w:t xml:space="preserve">des </w:t>
      </w:r>
      <w:hyperlink r:id="rId11" w:history="1">
        <w:proofErr w:type="spellStart"/>
        <w:r w:rsidRPr="00571142">
          <w:rPr>
            <w:rStyle w:val="Hyperlink"/>
            <w:rFonts w:ascii="Arial" w:hAnsi="Arial" w:cs="Arial"/>
          </w:rPr>
          <w:t>eIDAS</w:t>
        </w:r>
        <w:proofErr w:type="spellEnd"/>
        <w:r w:rsidRPr="00571142">
          <w:rPr>
            <w:rStyle w:val="Hyperlink"/>
            <w:rFonts w:ascii="Arial" w:hAnsi="Arial" w:cs="Arial"/>
          </w:rPr>
          <w:t>-</w:t>
        </w:r>
        <w:r w:rsidRPr="00F67548">
          <w:rPr>
            <w:rStyle w:val="Hyperlink"/>
            <w:rFonts w:ascii="Arial" w:hAnsi="Arial" w:cs="Arial"/>
          </w:rPr>
          <w:t>Ökosystems</w:t>
        </w:r>
      </w:hyperlink>
      <w:r w:rsidR="00C4271E" w:rsidRPr="00C4271E">
        <w:rPr>
          <w:rFonts w:ascii="Arial" w:hAnsi="Arial" w:cs="Arial"/>
        </w:rPr>
        <w:t>,</w:t>
      </w:r>
      <w:r w:rsidR="007A6E93">
        <w:rPr>
          <w:rFonts w:ascii="Arial" w:hAnsi="Arial" w:cs="Arial"/>
        </w:rPr>
        <w:t xml:space="preserve"> wie Anwendungsanbieter, Stakeholder</w:t>
      </w:r>
      <w:r w:rsidR="00CA1073">
        <w:rPr>
          <w:rFonts w:ascii="Arial" w:hAnsi="Arial" w:cs="Arial"/>
        </w:rPr>
        <w:t xml:space="preserve"> im </w:t>
      </w:r>
      <w:proofErr w:type="spellStart"/>
      <w:r w:rsidR="00CA1073">
        <w:rPr>
          <w:rFonts w:ascii="Arial" w:hAnsi="Arial" w:cs="Arial"/>
        </w:rPr>
        <w:t>eID</w:t>
      </w:r>
      <w:proofErr w:type="spellEnd"/>
      <w:r w:rsidR="00CA1073">
        <w:rPr>
          <w:rFonts w:ascii="Arial" w:hAnsi="Arial" w:cs="Arial"/>
        </w:rPr>
        <w:t>-Umfeld</w:t>
      </w:r>
      <w:r w:rsidR="007A6E93">
        <w:rPr>
          <w:rFonts w:ascii="Arial" w:hAnsi="Arial" w:cs="Arial"/>
        </w:rPr>
        <w:t xml:space="preserve">, </w:t>
      </w:r>
      <w:proofErr w:type="spellStart"/>
      <w:r w:rsidR="007A6E93">
        <w:rPr>
          <w:rFonts w:ascii="Arial" w:hAnsi="Arial" w:cs="Arial"/>
        </w:rPr>
        <w:t>Vertrauensdiensteanbieter</w:t>
      </w:r>
      <w:proofErr w:type="spellEnd"/>
      <w:r w:rsidR="007A6E93">
        <w:rPr>
          <w:rFonts w:ascii="Arial" w:hAnsi="Arial" w:cs="Arial"/>
        </w:rPr>
        <w:t xml:space="preserve">, Konformitätsbewertungsstellen, </w:t>
      </w:r>
      <w:r w:rsidR="00CA1073">
        <w:rPr>
          <w:rFonts w:ascii="Arial" w:hAnsi="Arial" w:cs="Arial"/>
        </w:rPr>
        <w:t>sonstige Dienstleister</w:t>
      </w:r>
      <w:r w:rsidR="007A6E93">
        <w:rPr>
          <w:rFonts w:ascii="Arial" w:hAnsi="Arial" w:cs="Arial"/>
        </w:rPr>
        <w:t xml:space="preserve">, Regulierungsbehörden und andere öffentliche Stellen, öffentlich finanzierte Projekte und </w:t>
      </w:r>
      <w:r w:rsidR="00CA1073">
        <w:rPr>
          <w:rFonts w:ascii="Arial" w:hAnsi="Arial" w:cs="Arial"/>
        </w:rPr>
        <w:t xml:space="preserve">gemeinnützige </w:t>
      </w:r>
      <w:r w:rsidR="007A6E93">
        <w:rPr>
          <w:rFonts w:ascii="Arial" w:hAnsi="Arial" w:cs="Arial"/>
        </w:rPr>
        <w:t xml:space="preserve">Initiativen, akademische Einrichtungen und </w:t>
      </w:r>
      <w:r>
        <w:rPr>
          <w:rFonts w:ascii="Arial" w:hAnsi="Arial" w:cs="Arial"/>
        </w:rPr>
        <w:t>Standardisierungs</w:t>
      </w:r>
      <w:r w:rsidR="007A6E93">
        <w:rPr>
          <w:rFonts w:ascii="Arial" w:hAnsi="Arial" w:cs="Arial"/>
        </w:rPr>
        <w:t>organisationen ein</w:t>
      </w:r>
      <w:r w:rsidR="00137535">
        <w:rPr>
          <w:rFonts w:ascii="Arial" w:hAnsi="Arial" w:cs="Arial"/>
        </w:rPr>
        <w:t>,</w:t>
      </w:r>
      <w:r w:rsidR="007A6E93">
        <w:rPr>
          <w:rFonts w:ascii="Arial" w:hAnsi="Arial" w:cs="Arial"/>
        </w:rPr>
        <w:t xml:space="preserve"> Teil d</w:t>
      </w:r>
      <w:r w:rsidR="009813BF">
        <w:rPr>
          <w:rFonts w:ascii="Arial" w:hAnsi="Arial" w:cs="Arial"/>
        </w:rPr>
        <w:t>ieser</w:t>
      </w:r>
      <w:r w:rsidR="007A6E93">
        <w:rPr>
          <w:rFonts w:ascii="Arial" w:hAnsi="Arial" w:cs="Arial"/>
        </w:rPr>
        <w:t xml:space="preserve"> </w:t>
      </w:r>
      <w:r w:rsidR="00CA1073">
        <w:rPr>
          <w:rFonts w:ascii="Arial" w:hAnsi="Arial" w:cs="Arial"/>
        </w:rPr>
        <w:t xml:space="preserve">gemeinnützigen </w:t>
      </w:r>
      <w:r w:rsidR="007A6E93">
        <w:rPr>
          <w:rFonts w:ascii="Arial" w:hAnsi="Arial" w:cs="Arial"/>
        </w:rPr>
        <w:t xml:space="preserve">Initiative zu werden. </w:t>
      </w:r>
      <w:r w:rsidR="00CA1073">
        <w:rPr>
          <w:rFonts w:ascii="Arial" w:hAnsi="Arial" w:cs="Arial"/>
        </w:rPr>
        <w:t xml:space="preserve">Selbst </w:t>
      </w:r>
      <w:r>
        <w:rPr>
          <w:rFonts w:ascii="Arial" w:hAnsi="Arial" w:cs="Arial"/>
        </w:rPr>
        <w:t>k</w:t>
      </w:r>
      <w:r w:rsidR="007A6E93">
        <w:rPr>
          <w:rFonts w:ascii="Arial" w:hAnsi="Arial" w:cs="Arial"/>
        </w:rPr>
        <w:t>o</w:t>
      </w:r>
      <w:r w:rsidR="00137535">
        <w:rPr>
          <w:rFonts w:ascii="Arial" w:hAnsi="Arial" w:cs="Arial"/>
        </w:rPr>
        <w:t>mmerziell</w:t>
      </w:r>
      <w:r>
        <w:rPr>
          <w:rFonts w:ascii="Arial" w:hAnsi="Arial" w:cs="Arial"/>
        </w:rPr>
        <w:t xml:space="preserve"> orientierte </w:t>
      </w:r>
      <w:r w:rsidR="00137535">
        <w:rPr>
          <w:rFonts w:ascii="Arial" w:hAnsi="Arial" w:cs="Arial"/>
        </w:rPr>
        <w:t xml:space="preserve">Organisationen </w:t>
      </w:r>
      <w:r w:rsidR="00CA1073">
        <w:rPr>
          <w:rFonts w:ascii="Arial" w:hAnsi="Arial" w:cs="Arial"/>
        </w:rPr>
        <w:t xml:space="preserve">können </w:t>
      </w:r>
      <w:r w:rsidR="009813BF">
        <w:rPr>
          <w:rFonts w:ascii="Arial" w:hAnsi="Arial" w:cs="Arial"/>
        </w:rPr>
        <w:t>mitwirken</w:t>
      </w:r>
      <w:r w:rsidR="00CA1073">
        <w:rPr>
          <w:rFonts w:ascii="Arial" w:hAnsi="Arial" w:cs="Arial"/>
        </w:rPr>
        <w:t xml:space="preserve">, sofern sie im Rahmen der Initiative in einem </w:t>
      </w:r>
      <w:r w:rsidR="007A6E93">
        <w:rPr>
          <w:rFonts w:ascii="Arial" w:hAnsi="Arial" w:cs="Arial"/>
        </w:rPr>
        <w:t>angemessene</w:t>
      </w:r>
      <w:r w:rsidR="00CA1073">
        <w:rPr>
          <w:rFonts w:ascii="Arial" w:hAnsi="Arial" w:cs="Arial"/>
        </w:rPr>
        <w:t>n Umfang</w:t>
      </w:r>
      <w:r w:rsidR="007A6E93">
        <w:rPr>
          <w:rFonts w:ascii="Arial" w:hAnsi="Arial" w:cs="Arial"/>
        </w:rPr>
        <w:t xml:space="preserve"> ehrenamtliche </w:t>
      </w:r>
      <w:r w:rsidR="00CA1073">
        <w:rPr>
          <w:rFonts w:ascii="Arial" w:hAnsi="Arial" w:cs="Arial"/>
        </w:rPr>
        <w:t xml:space="preserve">Unterstützung oder andere dem Gemeinwohl dienende </w:t>
      </w:r>
      <w:r w:rsidR="009813BF">
        <w:rPr>
          <w:rFonts w:ascii="Arial" w:hAnsi="Arial" w:cs="Arial"/>
        </w:rPr>
        <w:t>Pro Bono-</w:t>
      </w:r>
      <w:r w:rsidR="00CA1073">
        <w:rPr>
          <w:rFonts w:ascii="Arial" w:hAnsi="Arial" w:cs="Arial"/>
        </w:rPr>
        <w:t xml:space="preserve">Leistungen </w:t>
      </w:r>
      <w:r w:rsidR="007A6E93">
        <w:rPr>
          <w:rFonts w:ascii="Arial" w:hAnsi="Arial" w:cs="Arial"/>
        </w:rPr>
        <w:t>anbieten</w:t>
      </w:r>
      <w:r w:rsidR="00CA1073">
        <w:rPr>
          <w:rFonts w:ascii="Arial" w:hAnsi="Arial" w:cs="Arial"/>
        </w:rPr>
        <w:t>.</w:t>
      </w:r>
    </w:p>
    <w:p w14:paraId="15DA0592" w14:textId="41385650" w:rsidR="00C4271E" w:rsidRDefault="007A6E93" w:rsidP="00C4271E">
      <w:pPr>
        <w:spacing w:before="240" w:after="360" w:line="360" w:lineRule="auto"/>
        <w:jc w:val="both"/>
        <w:rPr>
          <w:rFonts w:ascii="Arial" w:hAnsi="Arial" w:cs="Arial"/>
        </w:rPr>
      </w:pPr>
      <w:r>
        <w:rPr>
          <w:rFonts w:ascii="Arial" w:hAnsi="Arial" w:cs="Arial"/>
        </w:rPr>
        <w:lastRenderedPageBreak/>
        <w:t>Die go.eIDAS Initiative wurde von folgenden Verbänden, Projekten und Expertenorganisationen initiiert:</w:t>
      </w:r>
    </w:p>
    <w:p w14:paraId="681462BE" w14:textId="1FCD637D" w:rsidR="00F211D6" w:rsidRDefault="00F211D6" w:rsidP="00097710">
      <w:pPr>
        <w:pStyle w:val="Listenabsatz"/>
        <w:numPr>
          <w:ilvl w:val="0"/>
          <w:numId w:val="3"/>
        </w:numPr>
        <w:spacing w:before="240" w:after="360" w:line="360" w:lineRule="auto"/>
        <w:jc w:val="both"/>
        <w:rPr>
          <w:rFonts w:ascii="Arial" w:hAnsi="Arial" w:cs="Arial"/>
        </w:rPr>
      </w:pPr>
      <w:r w:rsidRPr="00560F86">
        <w:rPr>
          <w:rFonts w:ascii="Arial" w:hAnsi="Arial" w:cs="Arial"/>
          <w:b/>
        </w:rPr>
        <w:t>BITKOM</w:t>
      </w:r>
      <w:r w:rsidR="00217E72">
        <w:rPr>
          <w:rFonts w:ascii="Arial" w:hAnsi="Arial" w:cs="Arial"/>
        </w:rPr>
        <w:t xml:space="preserve"> </w:t>
      </w:r>
      <w:r w:rsidRPr="00097710">
        <w:rPr>
          <w:rFonts w:ascii="Arial" w:hAnsi="Arial" w:cs="Arial"/>
        </w:rPr>
        <w:t xml:space="preserve">– </w:t>
      </w:r>
      <w:r w:rsidR="00BF48A6">
        <w:rPr>
          <w:rFonts w:ascii="Arial" w:hAnsi="Arial" w:cs="Arial"/>
        </w:rPr>
        <w:t>Bundesverband Informationswirtschaft, Telekommunikation und neue Medien</w:t>
      </w:r>
      <w:r w:rsidRPr="00097710">
        <w:rPr>
          <w:rFonts w:ascii="Arial" w:hAnsi="Arial" w:cs="Arial"/>
        </w:rPr>
        <w:t xml:space="preserve"> (</w:t>
      </w:r>
      <w:hyperlink r:id="rId12" w:history="1">
        <w:r w:rsidRPr="00097710">
          <w:rPr>
            <w:rStyle w:val="Hyperlink"/>
            <w:rFonts w:ascii="Arial" w:hAnsi="Arial" w:cs="Arial"/>
          </w:rPr>
          <w:t>https://bitkom.org</w:t>
        </w:r>
      </w:hyperlink>
      <w:r w:rsidRPr="00097710">
        <w:rPr>
          <w:rFonts w:ascii="Arial" w:hAnsi="Arial" w:cs="Arial"/>
        </w:rPr>
        <w:t>)</w:t>
      </w:r>
    </w:p>
    <w:p w14:paraId="256E722D" w14:textId="2E859F53" w:rsidR="00AD2C9F" w:rsidRPr="00097710" w:rsidRDefault="00AD2C9F" w:rsidP="00097710">
      <w:pPr>
        <w:pStyle w:val="Listenabsatz"/>
        <w:numPr>
          <w:ilvl w:val="0"/>
          <w:numId w:val="3"/>
        </w:numPr>
        <w:spacing w:before="240" w:after="360" w:line="360" w:lineRule="auto"/>
        <w:jc w:val="both"/>
        <w:rPr>
          <w:rFonts w:ascii="Arial" w:hAnsi="Arial" w:cs="Arial"/>
        </w:rPr>
      </w:pPr>
      <w:r>
        <w:rPr>
          <w:rFonts w:ascii="Arial" w:hAnsi="Arial" w:cs="Arial"/>
          <w:b/>
        </w:rPr>
        <w:t>buergerservice</w:t>
      </w:r>
      <w:r w:rsidRPr="00AD2C9F">
        <w:rPr>
          <w:rFonts w:ascii="Arial" w:hAnsi="Arial" w:cs="Arial"/>
          <w:b/>
        </w:rPr>
        <w:t>.org</w:t>
      </w:r>
      <w:r>
        <w:rPr>
          <w:rFonts w:ascii="Arial" w:hAnsi="Arial" w:cs="Arial"/>
        </w:rPr>
        <w:t xml:space="preserve"> e.V (</w:t>
      </w:r>
      <w:hyperlink r:id="rId13" w:history="1">
        <w:r w:rsidRPr="00AD2C9F">
          <w:rPr>
            <w:rStyle w:val="Hyperlink"/>
            <w:rFonts w:ascii="Arial" w:hAnsi="Arial" w:cs="Arial"/>
          </w:rPr>
          <w:t>https://buergerservice.org</w:t>
        </w:r>
      </w:hyperlink>
      <w:r>
        <w:rPr>
          <w:rFonts w:ascii="Arial" w:hAnsi="Arial" w:cs="Arial"/>
        </w:rPr>
        <w:t>)</w:t>
      </w:r>
    </w:p>
    <w:p w14:paraId="711CEF68" w14:textId="42BB5136" w:rsidR="00F211D6" w:rsidRPr="002C53E1" w:rsidRDefault="00F211D6" w:rsidP="00097710">
      <w:pPr>
        <w:pStyle w:val="Listenabsatz"/>
        <w:numPr>
          <w:ilvl w:val="0"/>
          <w:numId w:val="3"/>
        </w:numPr>
        <w:spacing w:before="240" w:after="360" w:line="360" w:lineRule="auto"/>
        <w:jc w:val="both"/>
        <w:rPr>
          <w:rFonts w:ascii="Arial" w:hAnsi="Arial" w:cs="Arial"/>
          <w:lang w:val="en-GB"/>
        </w:rPr>
      </w:pPr>
      <w:r w:rsidRPr="002C53E1">
        <w:rPr>
          <w:rFonts w:ascii="Arial" w:hAnsi="Arial" w:cs="Arial"/>
          <w:b/>
          <w:lang w:val="en-GB"/>
        </w:rPr>
        <w:t>ecsec</w:t>
      </w:r>
      <w:r w:rsidRPr="002C53E1">
        <w:rPr>
          <w:rFonts w:ascii="Arial" w:hAnsi="Arial" w:cs="Arial"/>
          <w:lang w:val="en-GB"/>
        </w:rPr>
        <w:t xml:space="preserve"> GmbH (</w:t>
      </w:r>
      <w:hyperlink r:id="rId14" w:history="1">
        <w:r w:rsidRPr="002C53E1">
          <w:rPr>
            <w:rStyle w:val="Hyperlink"/>
            <w:rFonts w:ascii="Arial" w:hAnsi="Arial" w:cs="Arial"/>
            <w:lang w:val="en-GB"/>
          </w:rPr>
          <w:t>https://ecsec.de</w:t>
        </w:r>
      </w:hyperlink>
      <w:r w:rsidRPr="002C53E1">
        <w:rPr>
          <w:rFonts w:ascii="Arial" w:hAnsi="Arial" w:cs="Arial"/>
          <w:lang w:val="en-GB"/>
        </w:rPr>
        <w:t>)</w:t>
      </w:r>
    </w:p>
    <w:p w14:paraId="362EE548" w14:textId="2BF48BBF" w:rsidR="00BE51B0" w:rsidRPr="00217E72" w:rsidRDefault="00BE51B0" w:rsidP="005A2DA1">
      <w:pPr>
        <w:pStyle w:val="Listenabsatz"/>
        <w:numPr>
          <w:ilvl w:val="0"/>
          <w:numId w:val="3"/>
        </w:numPr>
        <w:spacing w:before="240" w:after="360" w:line="360" w:lineRule="auto"/>
        <w:jc w:val="both"/>
        <w:rPr>
          <w:rFonts w:ascii="Arial" w:hAnsi="Arial" w:cs="Arial"/>
        </w:rPr>
      </w:pPr>
      <w:r w:rsidRPr="00560F86">
        <w:rPr>
          <w:rFonts w:ascii="Arial" w:hAnsi="Arial" w:cs="Arial"/>
          <w:b/>
        </w:rPr>
        <w:t>EEMA</w:t>
      </w:r>
      <w:r w:rsidR="00217E72" w:rsidRPr="00217E72">
        <w:rPr>
          <w:rFonts w:ascii="Arial" w:hAnsi="Arial" w:cs="Arial"/>
        </w:rPr>
        <w:t xml:space="preserve"> –</w:t>
      </w:r>
      <w:r w:rsidR="00217E72" w:rsidRPr="00217E72">
        <w:t xml:space="preserve"> </w:t>
      </w:r>
      <w:r w:rsidR="00217E72" w:rsidRPr="00217E72">
        <w:rPr>
          <w:rFonts w:ascii="Arial" w:hAnsi="Arial" w:cs="Arial"/>
        </w:rPr>
        <w:t>Europ</w:t>
      </w:r>
      <w:r w:rsidR="00BF48A6">
        <w:rPr>
          <w:rFonts w:ascii="Arial" w:hAnsi="Arial" w:cs="Arial"/>
        </w:rPr>
        <w:t xml:space="preserve">äische Vereinigung für </w:t>
      </w:r>
      <w:proofErr w:type="spellStart"/>
      <w:r w:rsidR="00217E72" w:rsidRPr="00217E72">
        <w:rPr>
          <w:rFonts w:ascii="Arial" w:hAnsi="Arial" w:cs="Arial"/>
        </w:rPr>
        <w:t>e</w:t>
      </w:r>
      <w:r w:rsidR="00CA1073">
        <w:rPr>
          <w:rFonts w:ascii="Arial" w:hAnsi="Arial" w:cs="Arial"/>
        </w:rPr>
        <w:t>ID</w:t>
      </w:r>
      <w:proofErr w:type="spellEnd"/>
      <w:r w:rsidR="00CA1073">
        <w:rPr>
          <w:rFonts w:ascii="Arial" w:hAnsi="Arial" w:cs="Arial"/>
        </w:rPr>
        <w:t xml:space="preserve"> </w:t>
      </w:r>
      <w:r w:rsidR="00BF48A6">
        <w:rPr>
          <w:rFonts w:ascii="Arial" w:hAnsi="Arial" w:cs="Arial"/>
        </w:rPr>
        <w:t>und Sicherheit</w:t>
      </w:r>
      <w:r w:rsidRPr="00217E72">
        <w:rPr>
          <w:rFonts w:ascii="Arial" w:hAnsi="Arial" w:cs="Arial"/>
        </w:rPr>
        <w:t xml:space="preserve"> (</w:t>
      </w:r>
      <w:hyperlink r:id="rId15" w:history="1">
        <w:r w:rsidR="00BD3757" w:rsidRPr="00837873">
          <w:rPr>
            <w:rStyle w:val="Hyperlink"/>
            <w:rFonts w:ascii="Arial" w:hAnsi="Arial" w:cs="Arial"/>
          </w:rPr>
          <w:t>https://www.eema.org</w:t>
        </w:r>
      </w:hyperlink>
      <w:r w:rsidRPr="00217E72">
        <w:rPr>
          <w:rFonts w:ascii="Arial" w:hAnsi="Arial" w:cs="Arial"/>
        </w:rPr>
        <w:t>)</w:t>
      </w:r>
    </w:p>
    <w:p w14:paraId="5E37C880" w14:textId="1D13BBF5" w:rsidR="008767E7" w:rsidRPr="002C53E1" w:rsidRDefault="008767E7" w:rsidP="00877732">
      <w:pPr>
        <w:pStyle w:val="Listenabsatz"/>
        <w:numPr>
          <w:ilvl w:val="0"/>
          <w:numId w:val="3"/>
        </w:numPr>
        <w:spacing w:before="240" w:after="360" w:line="360" w:lineRule="auto"/>
        <w:jc w:val="both"/>
        <w:rPr>
          <w:rFonts w:ascii="Arial" w:hAnsi="Arial" w:cs="Arial"/>
          <w:lang w:val="en-GB"/>
        </w:rPr>
      </w:pPr>
      <w:r w:rsidRPr="002C53E1">
        <w:rPr>
          <w:rFonts w:ascii="Arial" w:hAnsi="Arial" w:cs="Arial"/>
          <w:b/>
          <w:lang w:val="en-GB"/>
        </w:rPr>
        <w:t>European Trust Foundation</w:t>
      </w:r>
      <w:r w:rsidRPr="002C53E1">
        <w:rPr>
          <w:rFonts w:ascii="Arial" w:hAnsi="Arial" w:cs="Arial"/>
          <w:lang w:val="en-GB"/>
        </w:rPr>
        <w:t xml:space="preserve"> (</w:t>
      </w:r>
      <w:hyperlink r:id="rId16" w:history="1">
        <w:r w:rsidRPr="002C53E1">
          <w:rPr>
            <w:rStyle w:val="Hyperlink"/>
            <w:rFonts w:ascii="Arial" w:hAnsi="Arial" w:cs="Arial"/>
            <w:lang w:val="en-GB"/>
          </w:rPr>
          <w:t>https://www.europeantrustfoundation.eu/</w:t>
        </w:r>
      </w:hyperlink>
      <w:r w:rsidRPr="002C53E1">
        <w:rPr>
          <w:rFonts w:ascii="Arial" w:hAnsi="Arial" w:cs="Arial"/>
          <w:lang w:val="en-GB"/>
        </w:rPr>
        <w:t>)</w:t>
      </w:r>
    </w:p>
    <w:p w14:paraId="26EDF2D2" w14:textId="138583B4"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Fraunhofer</w:t>
      </w:r>
      <w:r w:rsidRPr="00217E72">
        <w:rPr>
          <w:rFonts w:ascii="Arial" w:hAnsi="Arial" w:cs="Arial"/>
        </w:rPr>
        <w:t xml:space="preserve"> Institut</w:t>
      </w:r>
      <w:r w:rsidR="00BF48A6">
        <w:rPr>
          <w:rFonts w:ascii="Arial" w:hAnsi="Arial" w:cs="Arial"/>
        </w:rPr>
        <w:t xml:space="preserve"> für Arbeitswirtschaft und Organisation</w:t>
      </w:r>
      <w:r w:rsidRPr="00217E72">
        <w:rPr>
          <w:rFonts w:ascii="Arial" w:hAnsi="Arial" w:cs="Arial"/>
        </w:rPr>
        <w:t xml:space="preserve"> IAO</w:t>
      </w:r>
      <w:r>
        <w:rPr>
          <w:rFonts w:ascii="Arial" w:hAnsi="Arial" w:cs="Arial"/>
        </w:rPr>
        <w:t xml:space="preserve"> (</w:t>
      </w:r>
      <w:hyperlink r:id="rId17" w:history="1">
        <w:r w:rsidR="00BD3757" w:rsidRPr="00837873">
          <w:rPr>
            <w:rStyle w:val="Hyperlink"/>
            <w:rFonts w:ascii="Arial" w:hAnsi="Arial" w:cs="Arial"/>
          </w:rPr>
          <w:t>https://iao.fraunhofer.de</w:t>
        </w:r>
      </w:hyperlink>
      <w:r w:rsidR="00BD3757">
        <w:rPr>
          <w:rFonts w:ascii="Arial" w:hAnsi="Arial" w:cs="Arial"/>
        </w:rPr>
        <w:t>)</w:t>
      </w:r>
    </w:p>
    <w:p w14:paraId="0CB0D31E" w14:textId="4B46E228"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FutureTrust</w:t>
      </w:r>
      <w:r>
        <w:rPr>
          <w:rFonts w:ascii="Arial" w:hAnsi="Arial" w:cs="Arial"/>
        </w:rPr>
        <w:t xml:space="preserve"> – H2020 </w:t>
      </w:r>
      <w:r w:rsidR="0084421C">
        <w:rPr>
          <w:rFonts w:ascii="Arial" w:hAnsi="Arial" w:cs="Arial"/>
        </w:rPr>
        <w:t>Forschungsprojekt</w:t>
      </w:r>
      <w:r>
        <w:rPr>
          <w:rFonts w:ascii="Arial" w:hAnsi="Arial" w:cs="Arial"/>
        </w:rPr>
        <w:t xml:space="preserve"> (</w:t>
      </w:r>
      <w:hyperlink r:id="rId18" w:history="1">
        <w:r w:rsidRPr="00837873">
          <w:rPr>
            <w:rStyle w:val="Hyperlink"/>
            <w:rFonts w:ascii="Arial" w:hAnsi="Arial" w:cs="Arial"/>
          </w:rPr>
          <w:t>https://futuretrust.eu</w:t>
        </w:r>
      </w:hyperlink>
      <w:r>
        <w:rPr>
          <w:rFonts w:ascii="Arial" w:hAnsi="Arial" w:cs="Arial"/>
        </w:rPr>
        <w:t xml:space="preserve">) </w:t>
      </w:r>
    </w:p>
    <w:p w14:paraId="63C00B36" w14:textId="211FF9C2" w:rsidR="008F4EDA" w:rsidRDefault="008F4EDA"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Kantara</w:t>
      </w:r>
      <w:r>
        <w:rPr>
          <w:rFonts w:ascii="Arial" w:hAnsi="Arial" w:cs="Arial"/>
        </w:rPr>
        <w:t xml:space="preserve"> Initiative</w:t>
      </w:r>
      <w:r w:rsidR="00994328">
        <w:rPr>
          <w:rFonts w:ascii="Arial" w:hAnsi="Arial" w:cs="Arial"/>
        </w:rPr>
        <w:t xml:space="preserve"> (</w:t>
      </w:r>
      <w:hyperlink r:id="rId19" w:history="1">
        <w:r w:rsidR="00994328" w:rsidRPr="00994328">
          <w:rPr>
            <w:rStyle w:val="Hyperlink"/>
            <w:rFonts w:ascii="Arial" w:hAnsi="Arial" w:cs="Arial"/>
          </w:rPr>
          <w:t>https://kantarainitiative.org</w:t>
        </w:r>
      </w:hyperlink>
      <w:r w:rsidR="00994328">
        <w:rPr>
          <w:rFonts w:ascii="Arial" w:hAnsi="Arial" w:cs="Arial"/>
        </w:rPr>
        <w:t>)</w:t>
      </w:r>
    </w:p>
    <w:p w14:paraId="62BD3F12" w14:textId="1E4D2F79"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LIGHTest</w:t>
      </w:r>
      <w:r>
        <w:rPr>
          <w:rFonts w:ascii="Arial" w:hAnsi="Arial" w:cs="Arial"/>
        </w:rPr>
        <w:t xml:space="preserve"> – H2020 </w:t>
      </w:r>
      <w:r w:rsidR="0084421C">
        <w:rPr>
          <w:rFonts w:ascii="Arial" w:hAnsi="Arial" w:cs="Arial"/>
        </w:rPr>
        <w:t>Forschungsprojekt</w:t>
      </w:r>
      <w:r>
        <w:rPr>
          <w:rFonts w:ascii="Arial" w:hAnsi="Arial" w:cs="Arial"/>
        </w:rPr>
        <w:t xml:space="preserve"> (</w:t>
      </w:r>
      <w:hyperlink r:id="rId20" w:history="1">
        <w:r w:rsidRPr="000F7015">
          <w:rPr>
            <w:rStyle w:val="Hyperlink"/>
            <w:rFonts w:ascii="Arial" w:hAnsi="Arial" w:cs="Arial"/>
          </w:rPr>
          <w:t>https://www.lightest.eu/</w:t>
        </w:r>
      </w:hyperlink>
      <w:r>
        <w:rPr>
          <w:rFonts w:ascii="Arial" w:hAnsi="Arial" w:cs="Arial"/>
        </w:rPr>
        <w:t>)</w:t>
      </w:r>
    </w:p>
    <w:p w14:paraId="1222F2DA" w14:textId="5FA1F05B" w:rsidR="00AD2C9F" w:rsidRDefault="00AD2C9F" w:rsidP="00877732">
      <w:pPr>
        <w:pStyle w:val="Listenabsatz"/>
        <w:numPr>
          <w:ilvl w:val="0"/>
          <w:numId w:val="3"/>
        </w:numPr>
        <w:spacing w:before="240" w:after="360" w:line="360" w:lineRule="auto"/>
        <w:jc w:val="both"/>
        <w:rPr>
          <w:rFonts w:ascii="Arial" w:hAnsi="Arial" w:cs="Arial"/>
        </w:rPr>
      </w:pPr>
      <w:proofErr w:type="spellStart"/>
      <w:r>
        <w:rPr>
          <w:rFonts w:ascii="Arial" w:hAnsi="Arial" w:cs="Arial"/>
          <w:b/>
        </w:rPr>
        <w:t>Norstella</w:t>
      </w:r>
      <w:proofErr w:type="spellEnd"/>
      <w:r>
        <w:rPr>
          <w:rFonts w:ascii="Arial" w:hAnsi="Arial" w:cs="Arial"/>
          <w:b/>
        </w:rPr>
        <w:t xml:space="preserve"> </w:t>
      </w:r>
      <w:r>
        <w:rPr>
          <w:rFonts w:ascii="Arial" w:hAnsi="Arial" w:cs="Arial"/>
        </w:rPr>
        <w:t xml:space="preserve">– Norwegische Vereinigung für Digitalisierung und </w:t>
      </w:r>
      <w:proofErr w:type="spellStart"/>
      <w:r>
        <w:rPr>
          <w:rFonts w:ascii="Arial" w:hAnsi="Arial" w:cs="Arial"/>
        </w:rPr>
        <w:t>e</w:t>
      </w:r>
      <w:r w:rsidR="00CA1073">
        <w:rPr>
          <w:rFonts w:ascii="Arial" w:hAnsi="Arial" w:cs="Arial"/>
        </w:rPr>
        <w:t>ID</w:t>
      </w:r>
      <w:proofErr w:type="spellEnd"/>
      <w:r w:rsidR="005D798F">
        <w:rPr>
          <w:rFonts w:ascii="Arial" w:hAnsi="Arial" w:cs="Arial"/>
        </w:rPr>
        <w:t xml:space="preserve"> (</w:t>
      </w:r>
      <w:hyperlink r:id="rId21" w:history="1">
        <w:r w:rsidR="005D798F" w:rsidRPr="005D798F">
          <w:rPr>
            <w:rStyle w:val="Hyperlink"/>
            <w:rFonts w:ascii="Arial" w:hAnsi="Arial" w:cs="Arial"/>
          </w:rPr>
          <w:t>https://www.norstella.no</w:t>
        </w:r>
      </w:hyperlink>
      <w:r w:rsidR="005D798F">
        <w:rPr>
          <w:rFonts w:ascii="Arial" w:hAnsi="Arial" w:cs="Arial"/>
        </w:rPr>
        <w:t>)</w:t>
      </w:r>
    </w:p>
    <w:p w14:paraId="7366118F" w14:textId="3BD61AC2" w:rsidR="00217E72" w:rsidRPr="002C53E1" w:rsidRDefault="00217E72" w:rsidP="00217E72">
      <w:pPr>
        <w:pStyle w:val="Listenabsatz"/>
        <w:numPr>
          <w:ilvl w:val="0"/>
          <w:numId w:val="3"/>
        </w:numPr>
        <w:spacing w:before="240" w:after="360" w:line="360" w:lineRule="auto"/>
        <w:jc w:val="both"/>
        <w:rPr>
          <w:rFonts w:ascii="Arial" w:hAnsi="Arial" w:cs="Arial"/>
          <w:lang w:val="en-GB"/>
        </w:rPr>
      </w:pPr>
      <w:r w:rsidRPr="002C53E1">
        <w:rPr>
          <w:rFonts w:ascii="Arial" w:hAnsi="Arial" w:cs="Arial"/>
          <w:b/>
          <w:lang w:val="en-GB"/>
        </w:rPr>
        <w:t>O</w:t>
      </w:r>
      <w:r w:rsidR="00AD2C9F" w:rsidRPr="002C53E1">
        <w:rPr>
          <w:rFonts w:ascii="Arial" w:hAnsi="Arial" w:cs="Arial"/>
          <w:b/>
          <w:lang w:val="en-GB"/>
        </w:rPr>
        <w:t xml:space="preserve">SI </w:t>
      </w:r>
      <w:r w:rsidR="00AD2C9F" w:rsidRPr="002C53E1">
        <w:rPr>
          <w:rFonts w:ascii="Arial" w:hAnsi="Arial" w:cs="Arial"/>
          <w:lang w:val="en-GB"/>
        </w:rPr>
        <w:t>– Open Signature</w:t>
      </w:r>
      <w:r w:rsidRPr="002C53E1">
        <w:rPr>
          <w:rFonts w:ascii="Arial" w:hAnsi="Arial" w:cs="Arial"/>
          <w:lang w:val="en-GB"/>
        </w:rPr>
        <w:t xml:space="preserve"> Initiative (</w:t>
      </w:r>
      <w:hyperlink r:id="rId22" w:history="1">
        <w:r w:rsidR="00BD3757" w:rsidRPr="002C53E1">
          <w:rPr>
            <w:rStyle w:val="Hyperlink"/>
            <w:rFonts w:ascii="Arial" w:hAnsi="Arial" w:cs="Arial"/>
            <w:lang w:val="en-GB"/>
          </w:rPr>
          <w:t>https://www.opensignature.org</w:t>
        </w:r>
      </w:hyperlink>
      <w:r w:rsidRPr="002C53E1">
        <w:rPr>
          <w:rFonts w:ascii="Arial" w:hAnsi="Arial" w:cs="Arial"/>
          <w:lang w:val="en-GB"/>
        </w:rPr>
        <w:t xml:space="preserve">) </w:t>
      </w:r>
    </w:p>
    <w:p w14:paraId="3FBE148A" w14:textId="164C4B44" w:rsidR="00C4271E" w:rsidRDefault="00F211D6" w:rsidP="00097710">
      <w:pPr>
        <w:pStyle w:val="Listenabsatz"/>
        <w:numPr>
          <w:ilvl w:val="0"/>
          <w:numId w:val="3"/>
        </w:numPr>
        <w:spacing w:before="240" w:after="360" w:line="360" w:lineRule="auto"/>
        <w:jc w:val="both"/>
        <w:rPr>
          <w:rFonts w:ascii="Arial" w:hAnsi="Arial" w:cs="Arial"/>
        </w:rPr>
      </w:pPr>
      <w:r w:rsidRPr="00560F86">
        <w:rPr>
          <w:rFonts w:ascii="Arial" w:hAnsi="Arial" w:cs="Arial"/>
          <w:b/>
        </w:rPr>
        <w:t>TeleTrusT</w:t>
      </w:r>
      <w:r w:rsidRPr="00097710">
        <w:rPr>
          <w:rFonts w:ascii="Arial" w:hAnsi="Arial" w:cs="Arial"/>
        </w:rPr>
        <w:t xml:space="preserve"> – </w:t>
      </w:r>
      <w:r w:rsidR="00BF48A6">
        <w:rPr>
          <w:rFonts w:ascii="Arial" w:hAnsi="Arial" w:cs="Arial"/>
        </w:rPr>
        <w:t>Bundesverband IT-Sicherheit e.V.</w:t>
      </w:r>
      <w:r w:rsidRPr="00097710">
        <w:rPr>
          <w:rFonts w:ascii="Arial" w:hAnsi="Arial" w:cs="Arial"/>
        </w:rPr>
        <w:t xml:space="preserve"> (</w:t>
      </w:r>
      <w:hyperlink r:id="rId23" w:history="1">
        <w:r w:rsidRPr="00097710">
          <w:rPr>
            <w:rStyle w:val="Hyperlink"/>
            <w:rFonts w:ascii="Arial" w:hAnsi="Arial" w:cs="Arial"/>
          </w:rPr>
          <w:t>https://www.teletrust.de/</w:t>
        </w:r>
      </w:hyperlink>
      <w:r w:rsidRPr="00097710">
        <w:rPr>
          <w:rFonts w:ascii="Arial" w:hAnsi="Arial" w:cs="Arial"/>
        </w:rPr>
        <w:t>)</w:t>
      </w:r>
    </w:p>
    <w:p w14:paraId="38468373" w14:textId="2F10A89E" w:rsidR="00522D5E" w:rsidRPr="00097710" w:rsidRDefault="00522D5E" w:rsidP="00522D5E">
      <w:pPr>
        <w:pStyle w:val="Listenabsatz"/>
        <w:spacing w:before="240" w:after="360" w:line="360" w:lineRule="auto"/>
        <w:ind w:left="360"/>
        <w:jc w:val="both"/>
        <w:rPr>
          <w:rFonts w:ascii="Arial" w:hAnsi="Arial" w:cs="Arial"/>
        </w:rPr>
      </w:pPr>
    </w:p>
    <w:p w14:paraId="38A59C60" w14:textId="4EF295B1" w:rsidR="00B15CEF" w:rsidRDefault="00180912" w:rsidP="00522D5E">
      <w:pPr>
        <w:spacing w:before="240" w:after="360" w:line="360" w:lineRule="auto"/>
        <w:jc w:val="both"/>
        <w:rPr>
          <w:rFonts w:ascii="Arial" w:hAnsi="Arial" w:cs="Arial"/>
        </w:rPr>
      </w:pPr>
      <w:r w:rsidRPr="00B15CEF">
        <w:rPr>
          <w:rFonts w:ascii="Arial" w:hAnsi="Arial" w:cs="Arial"/>
          <w:i/>
        </w:rPr>
        <w:t>“</w:t>
      </w:r>
      <w:r w:rsidR="00575E8E">
        <w:rPr>
          <w:rFonts w:ascii="Arial" w:hAnsi="Arial" w:cs="Arial"/>
          <w:i/>
        </w:rPr>
        <w:t xml:space="preserve">Mit großer </w:t>
      </w:r>
      <w:r w:rsidR="00AD2C9F">
        <w:rPr>
          <w:rFonts w:ascii="Arial" w:hAnsi="Arial" w:cs="Arial"/>
          <w:i/>
        </w:rPr>
        <w:t>Freude starten wir</w:t>
      </w:r>
      <w:r w:rsidR="007A6E93">
        <w:rPr>
          <w:rFonts w:ascii="Arial" w:hAnsi="Arial" w:cs="Arial"/>
          <w:i/>
        </w:rPr>
        <w:t xml:space="preserve"> heute die go.eIDAS</w:t>
      </w:r>
      <w:r w:rsidR="00CA1073">
        <w:rPr>
          <w:rFonts w:ascii="Arial" w:hAnsi="Arial" w:cs="Arial"/>
          <w:i/>
        </w:rPr>
        <w:t>-</w:t>
      </w:r>
      <w:r w:rsidR="007A6E93">
        <w:rPr>
          <w:rFonts w:ascii="Arial" w:hAnsi="Arial" w:cs="Arial"/>
          <w:i/>
        </w:rPr>
        <w:t xml:space="preserve">Initiative und </w:t>
      </w:r>
      <w:r w:rsidR="00575E8E">
        <w:rPr>
          <w:rFonts w:ascii="Arial" w:hAnsi="Arial" w:cs="Arial"/>
          <w:i/>
        </w:rPr>
        <w:t xml:space="preserve">richten unseren Blick gespannt auf </w:t>
      </w:r>
      <w:r w:rsidR="007A6E93">
        <w:rPr>
          <w:rFonts w:ascii="Arial" w:hAnsi="Arial" w:cs="Arial"/>
          <w:i/>
        </w:rPr>
        <w:t xml:space="preserve">die bevorstehende EU-weite </w:t>
      </w:r>
      <w:proofErr w:type="spellStart"/>
      <w:r w:rsidR="007A6E93">
        <w:rPr>
          <w:rFonts w:ascii="Arial" w:hAnsi="Arial" w:cs="Arial"/>
          <w:i/>
        </w:rPr>
        <w:t>e</w:t>
      </w:r>
      <w:r w:rsidR="00575E8E">
        <w:rPr>
          <w:rFonts w:ascii="Arial" w:hAnsi="Arial" w:cs="Arial"/>
          <w:i/>
        </w:rPr>
        <w:t>I</w:t>
      </w:r>
      <w:r w:rsidR="007A6E93">
        <w:rPr>
          <w:rFonts w:ascii="Arial" w:hAnsi="Arial" w:cs="Arial"/>
          <w:i/>
        </w:rPr>
        <w:t>D</w:t>
      </w:r>
      <w:proofErr w:type="spellEnd"/>
      <w:r w:rsidR="007A6E93">
        <w:rPr>
          <w:rFonts w:ascii="Arial" w:hAnsi="Arial" w:cs="Arial"/>
          <w:i/>
        </w:rPr>
        <w:t>-Anerkennung</w:t>
      </w:r>
      <w:r w:rsidR="004836E2">
        <w:rPr>
          <w:rFonts w:ascii="Arial" w:hAnsi="Arial" w:cs="Arial"/>
          <w:i/>
        </w:rPr>
        <w:t xml:space="preserve">, die das Vertrauen in </w:t>
      </w:r>
      <w:r w:rsidR="00575E8E">
        <w:rPr>
          <w:rFonts w:ascii="Arial" w:hAnsi="Arial" w:cs="Arial"/>
          <w:i/>
        </w:rPr>
        <w:t xml:space="preserve">elektronische Geschäftsprozesse in </w:t>
      </w:r>
      <w:r w:rsidR="004836E2">
        <w:rPr>
          <w:rFonts w:ascii="Arial" w:hAnsi="Arial" w:cs="Arial"/>
          <w:i/>
        </w:rPr>
        <w:t>Europa und darüber hinaus weiter stärken wird</w:t>
      </w:r>
      <w:r w:rsidRPr="00B15CEF">
        <w:rPr>
          <w:rFonts w:ascii="Arial" w:hAnsi="Arial" w:cs="Arial"/>
          <w:i/>
        </w:rPr>
        <w:t>”</w:t>
      </w:r>
      <w:r>
        <w:rPr>
          <w:rFonts w:ascii="Arial" w:hAnsi="Arial" w:cs="Arial"/>
        </w:rPr>
        <w:t xml:space="preserve">, </w:t>
      </w:r>
      <w:r w:rsidR="004836E2">
        <w:rPr>
          <w:rFonts w:ascii="Arial" w:hAnsi="Arial" w:cs="Arial"/>
        </w:rPr>
        <w:t xml:space="preserve">erklärt Jon Shamah, Vorsitzender </w:t>
      </w:r>
      <w:r w:rsidR="00575E8E">
        <w:rPr>
          <w:rFonts w:ascii="Arial" w:hAnsi="Arial" w:cs="Arial"/>
        </w:rPr>
        <w:t xml:space="preserve">der Europäischen Vereinigung für </w:t>
      </w:r>
      <w:proofErr w:type="spellStart"/>
      <w:r w:rsidR="00575E8E">
        <w:rPr>
          <w:rFonts w:ascii="Arial" w:hAnsi="Arial" w:cs="Arial"/>
        </w:rPr>
        <w:t>eID</w:t>
      </w:r>
      <w:proofErr w:type="spellEnd"/>
      <w:r w:rsidR="00575E8E">
        <w:rPr>
          <w:rFonts w:ascii="Arial" w:hAnsi="Arial" w:cs="Arial"/>
        </w:rPr>
        <w:t xml:space="preserve"> und Sicherheit (</w:t>
      </w:r>
      <w:r w:rsidR="004836E2">
        <w:rPr>
          <w:rFonts w:ascii="Arial" w:hAnsi="Arial" w:cs="Arial"/>
        </w:rPr>
        <w:t>EEMA</w:t>
      </w:r>
      <w:r w:rsidR="00575E8E">
        <w:rPr>
          <w:rFonts w:ascii="Arial" w:hAnsi="Arial" w:cs="Arial"/>
        </w:rPr>
        <w:t>)</w:t>
      </w:r>
      <w:r w:rsidR="004836E2">
        <w:rPr>
          <w:rFonts w:ascii="Arial" w:hAnsi="Arial" w:cs="Arial"/>
        </w:rPr>
        <w:t>.</w:t>
      </w:r>
    </w:p>
    <w:p w14:paraId="4C46A767" w14:textId="0EDF8960" w:rsidR="00522D5E" w:rsidRPr="00522D5E" w:rsidRDefault="00522D5E" w:rsidP="00522D5E">
      <w:pPr>
        <w:spacing w:before="240" w:after="360" w:line="360" w:lineRule="auto"/>
        <w:jc w:val="both"/>
        <w:rPr>
          <w:rFonts w:ascii="Arial" w:hAnsi="Arial" w:cs="Arial"/>
        </w:rPr>
      </w:pPr>
      <w:r w:rsidRPr="00560F86">
        <w:rPr>
          <w:rFonts w:ascii="Arial" w:hAnsi="Arial" w:cs="Arial"/>
          <w:i/>
        </w:rPr>
        <w:t>“</w:t>
      </w:r>
      <w:r w:rsidR="004836E2">
        <w:rPr>
          <w:rFonts w:ascii="Arial" w:hAnsi="Arial" w:cs="Arial"/>
          <w:i/>
        </w:rPr>
        <w:t>Wir begrüßen die go.eIDAS</w:t>
      </w:r>
      <w:r w:rsidR="00575E8E">
        <w:rPr>
          <w:rFonts w:ascii="Arial" w:hAnsi="Arial" w:cs="Arial"/>
          <w:i/>
        </w:rPr>
        <w:t>-</w:t>
      </w:r>
      <w:r w:rsidR="00B15CEF" w:rsidRPr="00560F86">
        <w:rPr>
          <w:rFonts w:ascii="Arial" w:hAnsi="Arial" w:cs="Arial"/>
          <w:i/>
        </w:rPr>
        <w:t>Initiative</w:t>
      </w:r>
      <w:r w:rsidR="004836E2">
        <w:rPr>
          <w:rFonts w:ascii="Arial" w:hAnsi="Arial" w:cs="Arial"/>
          <w:i/>
        </w:rPr>
        <w:t xml:space="preserve"> </w:t>
      </w:r>
      <w:r w:rsidR="00575E8E">
        <w:rPr>
          <w:rFonts w:ascii="Arial" w:hAnsi="Arial" w:cs="Arial"/>
          <w:i/>
        </w:rPr>
        <w:t xml:space="preserve">sehr </w:t>
      </w:r>
      <w:r w:rsidR="004836E2">
        <w:rPr>
          <w:rFonts w:ascii="Arial" w:hAnsi="Arial" w:cs="Arial"/>
          <w:i/>
        </w:rPr>
        <w:t xml:space="preserve">herzlich und freuen uns darauf, einen Beitrag zur </w:t>
      </w:r>
      <w:r w:rsidR="00575E8E">
        <w:rPr>
          <w:rFonts w:ascii="Arial" w:hAnsi="Arial" w:cs="Arial"/>
          <w:i/>
        </w:rPr>
        <w:t xml:space="preserve">globalen </w:t>
      </w:r>
      <w:r w:rsidR="004836E2">
        <w:rPr>
          <w:rFonts w:ascii="Arial" w:hAnsi="Arial" w:cs="Arial"/>
          <w:i/>
        </w:rPr>
        <w:t xml:space="preserve">Anerkennung von </w:t>
      </w:r>
      <w:proofErr w:type="spellStart"/>
      <w:r w:rsidR="004836E2">
        <w:rPr>
          <w:rFonts w:ascii="Arial" w:hAnsi="Arial" w:cs="Arial"/>
          <w:i/>
        </w:rPr>
        <w:t>eID</w:t>
      </w:r>
      <w:proofErr w:type="spellEnd"/>
      <w:r w:rsidR="00575E8E">
        <w:rPr>
          <w:rFonts w:ascii="Arial" w:hAnsi="Arial" w:cs="Arial"/>
          <w:i/>
        </w:rPr>
        <w:t>-</w:t>
      </w:r>
      <w:r w:rsidR="004836E2">
        <w:rPr>
          <w:rFonts w:ascii="Arial" w:hAnsi="Arial" w:cs="Arial"/>
          <w:i/>
        </w:rPr>
        <w:t xml:space="preserve"> und </w:t>
      </w:r>
      <w:r w:rsidR="00575E8E">
        <w:rPr>
          <w:rFonts w:ascii="Arial" w:hAnsi="Arial" w:cs="Arial"/>
          <w:i/>
        </w:rPr>
        <w:t xml:space="preserve">Vertrauensdiensten </w:t>
      </w:r>
      <w:r w:rsidR="004836E2">
        <w:rPr>
          <w:rFonts w:ascii="Arial" w:hAnsi="Arial" w:cs="Arial"/>
          <w:i/>
        </w:rPr>
        <w:t>zu leisten</w:t>
      </w:r>
      <w:proofErr w:type="gramStart"/>
      <w:r w:rsidR="00575E8E">
        <w:rPr>
          <w:rFonts w:ascii="Arial" w:hAnsi="Arial" w:cs="Arial"/>
          <w:i/>
        </w:rPr>
        <w:t>,</w:t>
      </w:r>
      <w:r w:rsidR="0084421C" w:rsidRPr="00560F86">
        <w:rPr>
          <w:rFonts w:ascii="Arial" w:hAnsi="Arial" w:cs="Arial"/>
          <w:i/>
        </w:rPr>
        <w:t>”</w:t>
      </w:r>
      <w:proofErr w:type="gramEnd"/>
      <w:r w:rsidR="00B15CEF">
        <w:rPr>
          <w:rFonts w:ascii="Arial" w:hAnsi="Arial" w:cs="Arial"/>
        </w:rPr>
        <w:t xml:space="preserve"> </w:t>
      </w:r>
      <w:r w:rsidR="004836E2">
        <w:rPr>
          <w:rFonts w:ascii="Arial" w:hAnsi="Arial" w:cs="Arial"/>
        </w:rPr>
        <w:t>ergänzt</w:t>
      </w:r>
      <w:r w:rsidR="00B15CEF">
        <w:rPr>
          <w:rFonts w:ascii="Arial" w:hAnsi="Arial" w:cs="Arial"/>
        </w:rPr>
        <w:t xml:space="preserve"> Collin Wallis, </w:t>
      </w:r>
      <w:r w:rsidR="00575E8E">
        <w:rPr>
          <w:rFonts w:ascii="Arial" w:hAnsi="Arial" w:cs="Arial"/>
        </w:rPr>
        <w:t xml:space="preserve">Geschäftsführer </w:t>
      </w:r>
      <w:r w:rsidR="004836E2">
        <w:rPr>
          <w:rFonts w:ascii="Arial" w:hAnsi="Arial" w:cs="Arial"/>
        </w:rPr>
        <w:t>der</w:t>
      </w:r>
      <w:r w:rsidR="00B15CEF">
        <w:rPr>
          <w:rFonts w:ascii="Arial" w:hAnsi="Arial" w:cs="Arial"/>
        </w:rPr>
        <w:t xml:space="preserve"> </w:t>
      </w:r>
      <w:proofErr w:type="spellStart"/>
      <w:r w:rsidR="00B15CEF">
        <w:rPr>
          <w:rFonts w:ascii="Arial" w:hAnsi="Arial" w:cs="Arial"/>
        </w:rPr>
        <w:t>Kantara</w:t>
      </w:r>
      <w:proofErr w:type="spellEnd"/>
      <w:r w:rsidR="00B15CEF">
        <w:rPr>
          <w:rFonts w:ascii="Arial" w:hAnsi="Arial" w:cs="Arial"/>
        </w:rPr>
        <w:t xml:space="preserve"> Initiative. </w:t>
      </w:r>
      <w:r w:rsidRPr="00560F86">
        <w:rPr>
          <w:rFonts w:ascii="Arial" w:hAnsi="Arial" w:cs="Arial"/>
          <w:i/>
        </w:rPr>
        <w:t>“</w:t>
      </w:r>
      <w:r w:rsidR="004836E2">
        <w:rPr>
          <w:rFonts w:ascii="Arial" w:hAnsi="Arial" w:cs="Arial"/>
          <w:i/>
        </w:rPr>
        <w:t xml:space="preserve">Da </w:t>
      </w:r>
      <w:proofErr w:type="spellStart"/>
      <w:r w:rsidRPr="00560F86">
        <w:rPr>
          <w:rFonts w:ascii="Arial" w:hAnsi="Arial" w:cs="Arial"/>
          <w:i/>
        </w:rPr>
        <w:t>Kantara</w:t>
      </w:r>
      <w:proofErr w:type="spellEnd"/>
      <w:r w:rsidR="004836E2">
        <w:rPr>
          <w:rFonts w:ascii="Arial" w:hAnsi="Arial" w:cs="Arial"/>
          <w:i/>
        </w:rPr>
        <w:t xml:space="preserve"> eine </w:t>
      </w:r>
      <w:r w:rsidR="00575E8E">
        <w:rPr>
          <w:rFonts w:ascii="Arial" w:hAnsi="Arial" w:cs="Arial"/>
          <w:i/>
        </w:rPr>
        <w:t xml:space="preserve">global operierende, </w:t>
      </w:r>
      <w:r w:rsidR="004836E2">
        <w:rPr>
          <w:rFonts w:ascii="Arial" w:hAnsi="Arial" w:cs="Arial"/>
          <w:i/>
        </w:rPr>
        <w:t>auf ethischen Grundsätzen beruhende</w:t>
      </w:r>
      <w:r w:rsidR="009813BF">
        <w:rPr>
          <w:rFonts w:ascii="Arial" w:hAnsi="Arial" w:cs="Arial"/>
          <w:i/>
        </w:rPr>
        <w:t>,</w:t>
      </w:r>
      <w:r w:rsidR="004836E2">
        <w:rPr>
          <w:rFonts w:ascii="Arial" w:hAnsi="Arial" w:cs="Arial"/>
          <w:i/>
        </w:rPr>
        <w:t xml:space="preserve"> </w:t>
      </w:r>
      <w:r w:rsidR="00575E8E">
        <w:rPr>
          <w:rFonts w:ascii="Arial" w:hAnsi="Arial" w:cs="Arial"/>
          <w:i/>
        </w:rPr>
        <w:t xml:space="preserve">gemeinnützige </w:t>
      </w:r>
      <w:r w:rsidR="004836E2">
        <w:rPr>
          <w:rFonts w:ascii="Arial" w:hAnsi="Arial" w:cs="Arial"/>
          <w:i/>
        </w:rPr>
        <w:t xml:space="preserve">Organisation ist, </w:t>
      </w:r>
      <w:r w:rsidR="00575E8E">
        <w:rPr>
          <w:rFonts w:ascii="Arial" w:hAnsi="Arial" w:cs="Arial"/>
          <w:i/>
        </w:rPr>
        <w:t xml:space="preserve">in der </w:t>
      </w:r>
      <w:r w:rsidR="004836E2">
        <w:rPr>
          <w:rFonts w:ascii="Arial" w:hAnsi="Arial" w:cs="Arial"/>
          <w:i/>
        </w:rPr>
        <w:t xml:space="preserve">kürzlich die US-amerikanische </w:t>
      </w:r>
      <w:r w:rsidR="004836E2" w:rsidRPr="00560F86">
        <w:rPr>
          <w:rFonts w:ascii="Arial" w:hAnsi="Arial" w:cs="Arial"/>
          <w:i/>
        </w:rPr>
        <w:t xml:space="preserve">Identity </w:t>
      </w:r>
      <w:proofErr w:type="spellStart"/>
      <w:r w:rsidR="004836E2" w:rsidRPr="00560F86">
        <w:rPr>
          <w:rFonts w:ascii="Arial" w:hAnsi="Arial" w:cs="Arial"/>
          <w:i/>
        </w:rPr>
        <w:t>Ecosystem</w:t>
      </w:r>
      <w:proofErr w:type="spellEnd"/>
      <w:r w:rsidR="004836E2" w:rsidRPr="00560F86">
        <w:rPr>
          <w:rFonts w:ascii="Arial" w:hAnsi="Arial" w:cs="Arial"/>
          <w:i/>
        </w:rPr>
        <w:t xml:space="preserve"> </w:t>
      </w:r>
      <w:proofErr w:type="spellStart"/>
      <w:r w:rsidR="004836E2" w:rsidRPr="00560F86">
        <w:rPr>
          <w:rFonts w:ascii="Arial" w:hAnsi="Arial" w:cs="Arial"/>
          <w:i/>
        </w:rPr>
        <w:t>Steering</w:t>
      </w:r>
      <w:proofErr w:type="spellEnd"/>
      <w:r w:rsidR="004836E2" w:rsidRPr="00560F86">
        <w:rPr>
          <w:rFonts w:ascii="Arial" w:hAnsi="Arial" w:cs="Arial"/>
          <w:i/>
        </w:rPr>
        <w:t xml:space="preserve"> Group</w:t>
      </w:r>
      <w:r w:rsidR="004836E2">
        <w:rPr>
          <w:rFonts w:ascii="Arial" w:hAnsi="Arial" w:cs="Arial"/>
          <w:i/>
        </w:rPr>
        <w:t xml:space="preserve"> </w:t>
      </w:r>
      <w:r w:rsidR="00575E8E">
        <w:rPr>
          <w:rFonts w:ascii="Arial" w:hAnsi="Arial" w:cs="Arial"/>
          <w:i/>
        </w:rPr>
        <w:t xml:space="preserve">(IDESG) aufgegangen ist, </w:t>
      </w:r>
      <w:r w:rsidR="0091100F">
        <w:rPr>
          <w:rFonts w:ascii="Arial" w:hAnsi="Arial" w:cs="Arial"/>
          <w:i/>
        </w:rPr>
        <w:t xml:space="preserve">befinden wir uns in einer </w:t>
      </w:r>
      <w:r w:rsidR="00575E8E">
        <w:rPr>
          <w:rFonts w:ascii="Arial" w:hAnsi="Arial" w:cs="Arial"/>
          <w:i/>
        </w:rPr>
        <w:t xml:space="preserve">sehr </w:t>
      </w:r>
      <w:r w:rsidR="0091100F">
        <w:rPr>
          <w:rFonts w:ascii="Arial" w:hAnsi="Arial" w:cs="Arial"/>
          <w:i/>
        </w:rPr>
        <w:t xml:space="preserve">guten Position, </w:t>
      </w:r>
      <w:r w:rsidR="00575E8E">
        <w:rPr>
          <w:rFonts w:ascii="Arial" w:hAnsi="Arial" w:cs="Arial"/>
          <w:i/>
        </w:rPr>
        <w:t xml:space="preserve">die </w:t>
      </w:r>
      <w:r w:rsidR="0091100F">
        <w:rPr>
          <w:rFonts w:ascii="Arial" w:hAnsi="Arial" w:cs="Arial"/>
          <w:i/>
        </w:rPr>
        <w:t>go.eIDAS</w:t>
      </w:r>
      <w:r w:rsidR="00575E8E">
        <w:rPr>
          <w:rFonts w:ascii="Arial" w:hAnsi="Arial" w:cs="Arial"/>
          <w:i/>
        </w:rPr>
        <w:t>-Initiative hier tatkräftig</w:t>
      </w:r>
      <w:r w:rsidR="0091100F">
        <w:rPr>
          <w:rFonts w:ascii="Arial" w:hAnsi="Arial" w:cs="Arial"/>
          <w:i/>
        </w:rPr>
        <w:t xml:space="preserve"> zu unterstützen</w:t>
      </w:r>
      <w:r w:rsidRPr="00560F86">
        <w:rPr>
          <w:rFonts w:ascii="Arial" w:hAnsi="Arial" w:cs="Arial"/>
          <w:i/>
        </w:rPr>
        <w:t>.</w:t>
      </w:r>
      <w:r w:rsidR="00B15CEF" w:rsidRPr="00560F86">
        <w:rPr>
          <w:rFonts w:ascii="Arial" w:hAnsi="Arial" w:cs="Arial"/>
          <w:i/>
        </w:rPr>
        <w:t>”</w:t>
      </w:r>
    </w:p>
    <w:p w14:paraId="7A6D6759" w14:textId="6E76EE2D" w:rsidR="00BD3757" w:rsidRDefault="00575E8E" w:rsidP="00F211D6">
      <w:pPr>
        <w:spacing w:before="240" w:after="360" w:line="360" w:lineRule="auto"/>
        <w:jc w:val="both"/>
        <w:rPr>
          <w:rFonts w:ascii="Arial" w:hAnsi="Arial" w:cs="Arial"/>
        </w:rPr>
      </w:pPr>
      <w:r w:rsidRPr="00575E8E">
        <w:rPr>
          <w:rFonts w:ascii="Arial" w:hAnsi="Arial" w:cs="Arial"/>
        </w:rPr>
        <w:t>Wir erkennen dankbar an</w:t>
      </w:r>
      <w:r w:rsidR="0091100F">
        <w:rPr>
          <w:rFonts w:ascii="Arial" w:hAnsi="Arial" w:cs="Arial"/>
        </w:rPr>
        <w:t>, dass die Europäische Union die go.eIDAS</w:t>
      </w:r>
      <w:r w:rsidR="009813BF">
        <w:rPr>
          <w:rFonts w:ascii="Arial" w:hAnsi="Arial" w:cs="Arial"/>
        </w:rPr>
        <w:t>-</w:t>
      </w:r>
      <w:r w:rsidR="0091100F">
        <w:rPr>
          <w:rFonts w:ascii="Arial" w:hAnsi="Arial" w:cs="Arial"/>
        </w:rPr>
        <w:t xml:space="preserve">Initiative durch die </w:t>
      </w:r>
      <w:r>
        <w:rPr>
          <w:rFonts w:ascii="Arial" w:hAnsi="Arial" w:cs="Arial"/>
        </w:rPr>
        <w:t xml:space="preserve">einschlägigen </w:t>
      </w:r>
      <w:r w:rsidR="0091100F">
        <w:rPr>
          <w:rFonts w:ascii="Arial" w:hAnsi="Arial" w:cs="Arial"/>
        </w:rPr>
        <w:t xml:space="preserve">Forschungsprojekte </w:t>
      </w:r>
      <w:hyperlink r:id="rId24" w:history="1">
        <w:proofErr w:type="spellStart"/>
        <w:r w:rsidR="0091100F" w:rsidRPr="000612A2">
          <w:rPr>
            <w:rStyle w:val="Hyperlink"/>
            <w:rFonts w:ascii="Arial" w:hAnsi="Arial" w:cs="Arial"/>
          </w:rPr>
          <w:t>FutureTrust</w:t>
        </w:r>
        <w:proofErr w:type="spellEnd"/>
      </w:hyperlink>
      <w:r w:rsidR="0091100F">
        <w:rPr>
          <w:rFonts w:ascii="Arial" w:hAnsi="Arial" w:cs="Arial"/>
        </w:rPr>
        <w:t xml:space="preserve"> (</w:t>
      </w:r>
      <w:r w:rsidR="009813BF">
        <w:rPr>
          <w:rFonts w:ascii="Arial" w:hAnsi="Arial" w:cs="Arial"/>
        </w:rPr>
        <w:t xml:space="preserve">Förderkennzeichen </w:t>
      </w:r>
      <w:r w:rsidR="0091100F">
        <w:rPr>
          <w:rFonts w:ascii="Arial" w:hAnsi="Arial" w:cs="Arial"/>
        </w:rPr>
        <w:t xml:space="preserve">Nr. 700542) und </w:t>
      </w:r>
      <w:hyperlink r:id="rId25" w:history="1">
        <w:proofErr w:type="spellStart"/>
        <w:r w:rsidR="0091100F" w:rsidRPr="000612A2">
          <w:rPr>
            <w:rStyle w:val="Hyperlink"/>
            <w:rFonts w:ascii="Arial" w:hAnsi="Arial" w:cs="Arial"/>
          </w:rPr>
          <w:t>LIGHTest</w:t>
        </w:r>
        <w:proofErr w:type="spellEnd"/>
      </w:hyperlink>
      <w:r w:rsidR="0091100F">
        <w:rPr>
          <w:rFonts w:ascii="Arial" w:hAnsi="Arial" w:cs="Arial"/>
        </w:rPr>
        <w:t xml:space="preserve"> (</w:t>
      </w:r>
      <w:r w:rsidR="009813BF">
        <w:rPr>
          <w:rFonts w:ascii="Arial" w:hAnsi="Arial" w:cs="Arial"/>
        </w:rPr>
        <w:t xml:space="preserve">Förderkennzeichen Nr. </w:t>
      </w:r>
      <w:r w:rsidR="0091100F">
        <w:rPr>
          <w:rFonts w:ascii="Arial" w:hAnsi="Arial" w:cs="Arial"/>
        </w:rPr>
        <w:t>700321) unterstützt.</w:t>
      </w:r>
    </w:p>
    <w:p w14:paraId="06A45EC1" w14:textId="77777777" w:rsidR="000612A2" w:rsidRDefault="000612A2" w:rsidP="00F211D6">
      <w:pPr>
        <w:spacing w:before="240" w:after="360" w:line="360" w:lineRule="auto"/>
        <w:jc w:val="both"/>
        <w:rPr>
          <w:rFonts w:ascii="Arial" w:hAnsi="Arial" w:cs="Arial"/>
        </w:rPr>
      </w:pPr>
    </w:p>
    <w:p w14:paraId="24FB77CF" w14:textId="0571CBF4" w:rsidR="0091100F" w:rsidRPr="009813BF" w:rsidRDefault="0091100F" w:rsidP="0091100F">
      <w:pPr>
        <w:spacing w:after="0"/>
        <w:rPr>
          <w:rFonts w:ascii="Arial" w:hAnsi="Arial" w:cs="Arial"/>
          <w:b/>
          <w:sz w:val="18"/>
        </w:rPr>
      </w:pPr>
      <w:r w:rsidRPr="009813BF">
        <w:rPr>
          <w:rFonts w:ascii="Arial" w:hAnsi="Arial" w:cs="Arial"/>
          <w:b/>
          <w:sz w:val="18"/>
        </w:rPr>
        <w:lastRenderedPageBreak/>
        <w:t>Über die go.eIDAS Initiative</w:t>
      </w:r>
    </w:p>
    <w:p w14:paraId="5E2FF94B" w14:textId="77777777" w:rsidR="0091100F" w:rsidRPr="009813BF" w:rsidRDefault="0091100F" w:rsidP="0091100F">
      <w:pPr>
        <w:spacing w:after="0"/>
        <w:rPr>
          <w:rFonts w:ascii="Arial" w:hAnsi="Arial" w:cs="Arial"/>
          <w:b/>
          <w:sz w:val="18"/>
        </w:rPr>
      </w:pPr>
    </w:p>
    <w:p w14:paraId="2E159E82" w14:textId="7C1CF3FC" w:rsidR="0091100F" w:rsidRPr="009813BF" w:rsidRDefault="0091100F" w:rsidP="0091100F">
      <w:pPr>
        <w:spacing w:after="0"/>
        <w:jc w:val="both"/>
        <w:rPr>
          <w:rFonts w:ascii="Arial" w:hAnsi="Arial" w:cs="Arial"/>
          <w:sz w:val="18"/>
        </w:rPr>
      </w:pPr>
      <w:r w:rsidRPr="009813BF">
        <w:rPr>
          <w:rFonts w:ascii="Arial" w:hAnsi="Arial" w:cs="Arial"/>
          <w:sz w:val="18"/>
        </w:rPr>
        <w:t xml:space="preserve">Die go.eIDAS-Initiative wurde von führenden europäischen Verbänden, Projekten und Expertenorganisationen im Bereich </w:t>
      </w:r>
      <w:proofErr w:type="spellStart"/>
      <w:r w:rsidRPr="009813BF">
        <w:rPr>
          <w:rFonts w:ascii="Arial" w:hAnsi="Arial" w:cs="Arial"/>
          <w:sz w:val="18"/>
        </w:rPr>
        <w:t>eID</w:t>
      </w:r>
      <w:proofErr w:type="spellEnd"/>
      <w:r w:rsidRPr="009813BF">
        <w:rPr>
          <w:rFonts w:ascii="Arial" w:hAnsi="Arial" w:cs="Arial"/>
          <w:sz w:val="18"/>
        </w:rPr>
        <w:t xml:space="preserve"> und </w:t>
      </w:r>
      <w:r w:rsidR="009813BF" w:rsidRPr="009813BF">
        <w:rPr>
          <w:rFonts w:ascii="Arial" w:hAnsi="Arial" w:cs="Arial"/>
          <w:sz w:val="18"/>
        </w:rPr>
        <w:t xml:space="preserve">Vertrauensdienste </w:t>
      </w:r>
      <w:r w:rsidRPr="009813BF">
        <w:rPr>
          <w:rFonts w:ascii="Arial" w:hAnsi="Arial" w:cs="Arial"/>
          <w:sz w:val="18"/>
        </w:rPr>
        <w:t xml:space="preserve">initiiert und soll die praktische Umsetzung der eIDAS-Verordnung (EU) 2014/910 zur elektronischen Identifizierung und Vertrauensdienste für elektronische Transaktionen im Binnenmarkt unterstützen. go.eIDAS ist eine offene Initiative, die alle interessierten Organisationen und Einzelpersonen willkommen heißt, die die </w:t>
      </w:r>
      <w:r w:rsidR="009813BF" w:rsidRPr="009813BF">
        <w:rPr>
          <w:rFonts w:ascii="Arial" w:hAnsi="Arial" w:cs="Arial"/>
          <w:sz w:val="18"/>
        </w:rPr>
        <w:t xml:space="preserve">Nutzung </w:t>
      </w:r>
      <w:r w:rsidRPr="009813BF">
        <w:rPr>
          <w:rFonts w:ascii="Arial" w:hAnsi="Arial" w:cs="Arial"/>
          <w:sz w:val="18"/>
        </w:rPr>
        <w:t xml:space="preserve">von </w:t>
      </w:r>
      <w:proofErr w:type="spellStart"/>
      <w:r w:rsidRPr="009813BF">
        <w:rPr>
          <w:rFonts w:ascii="Arial" w:hAnsi="Arial" w:cs="Arial"/>
          <w:sz w:val="18"/>
        </w:rPr>
        <w:t>eIDAS</w:t>
      </w:r>
      <w:proofErr w:type="spellEnd"/>
      <w:r w:rsidRPr="009813BF">
        <w:rPr>
          <w:rFonts w:ascii="Arial" w:hAnsi="Arial" w:cs="Arial"/>
          <w:sz w:val="18"/>
        </w:rPr>
        <w:t xml:space="preserve"> in Europa und darüber hinaus </w:t>
      </w:r>
      <w:r w:rsidR="009813BF" w:rsidRPr="009813BF">
        <w:rPr>
          <w:rFonts w:ascii="Arial" w:hAnsi="Arial" w:cs="Arial"/>
          <w:sz w:val="18"/>
        </w:rPr>
        <w:t xml:space="preserve">unterstützen </w:t>
      </w:r>
      <w:r w:rsidRPr="009813BF">
        <w:rPr>
          <w:rFonts w:ascii="Arial" w:hAnsi="Arial" w:cs="Arial"/>
          <w:sz w:val="18"/>
        </w:rPr>
        <w:t>und vorantreiben möchten.</w:t>
      </w:r>
    </w:p>
    <w:p w14:paraId="108ED304" w14:textId="77777777" w:rsidR="0091100F" w:rsidRPr="009813BF" w:rsidRDefault="0091100F" w:rsidP="0091100F">
      <w:pPr>
        <w:spacing w:after="0"/>
        <w:rPr>
          <w:rFonts w:ascii="Arial" w:hAnsi="Arial" w:cs="Arial"/>
          <w:sz w:val="18"/>
        </w:rPr>
      </w:pPr>
    </w:p>
    <w:p w14:paraId="0E6EA531" w14:textId="1E7E2E02" w:rsidR="0091100F" w:rsidRPr="009813BF" w:rsidRDefault="0091100F" w:rsidP="0091100F">
      <w:pPr>
        <w:spacing w:after="0"/>
        <w:rPr>
          <w:rFonts w:ascii="Arial" w:hAnsi="Arial" w:cs="Arial"/>
          <w:sz w:val="18"/>
        </w:rPr>
      </w:pPr>
      <w:r w:rsidRPr="009813BF">
        <w:rPr>
          <w:rFonts w:ascii="Arial" w:hAnsi="Arial" w:cs="Arial"/>
          <w:sz w:val="18"/>
        </w:rPr>
        <w:t xml:space="preserve">Weitere Informationen und Neuigkeiten zu go.eIDAS finden Sie unter </w:t>
      </w:r>
      <w:hyperlink r:id="rId26" w:history="1">
        <w:r w:rsidRPr="009813BF">
          <w:rPr>
            <w:rStyle w:val="Hyperlink"/>
            <w:rFonts w:ascii="Arial" w:hAnsi="Arial" w:cs="Arial"/>
            <w:b/>
            <w:sz w:val="18"/>
          </w:rPr>
          <w:t>https://go.eID.AS</w:t>
        </w:r>
      </w:hyperlink>
      <w:r w:rsidRPr="009813BF">
        <w:rPr>
          <w:rFonts w:ascii="Arial" w:hAnsi="Arial" w:cs="Arial"/>
          <w:sz w:val="18"/>
        </w:rPr>
        <w:t xml:space="preserve"> .</w:t>
      </w:r>
    </w:p>
    <w:p w14:paraId="69B7C410" w14:textId="49E982A3" w:rsidR="0091100F" w:rsidRPr="009813BF" w:rsidRDefault="0091100F" w:rsidP="0091100F">
      <w:pPr>
        <w:spacing w:after="0"/>
        <w:rPr>
          <w:rFonts w:ascii="Arial" w:hAnsi="Arial" w:cs="Arial"/>
          <w:sz w:val="18"/>
        </w:rPr>
      </w:pPr>
    </w:p>
    <w:p w14:paraId="428F31AA" w14:textId="77777777" w:rsidR="0091100F" w:rsidRPr="009813BF" w:rsidRDefault="0091100F" w:rsidP="0091100F">
      <w:pPr>
        <w:pStyle w:val="Textblock"/>
        <w:rPr>
          <w:b/>
          <w:sz w:val="18"/>
        </w:rPr>
      </w:pPr>
      <w:r w:rsidRPr="009813BF">
        <w:rPr>
          <w:b/>
          <w:sz w:val="18"/>
        </w:rPr>
        <w:t>Über die ecsec GmbH</w:t>
      </w:r>
    </w:p>
    <w:p w14:paraId="0A711E21" w14:textId="77777777" w:rsidR="0091100F" w:rsidRPr="009813BF" w:rsidRDefault="0091100F" w:rsidP="0091100F">
      <w:pPr>
        <w:jc w:val="both"/>
        <w:rPr>
          <w:rFonts w:ascii="Arial" w:hAnsi="Arial" w:cs="Arial"/>
          <w:sz w:val="18"/>
          <w:szCs w:val="18"/>
        </w:rPr>
      </w:pPr>
      <w:r w:rsidRPr="009813BF">
        <w:rPr>
          <w:rFonts w:ascii="Arial" w:hAnsi="Arial" w:cs="Arial"/>
          <w:sz w:val="18"/>
          <w:szCs w:val="18"/>
        </w:rPr>
        <w:t>Die ecsec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30F79427" w14:textId="319891E1" w:rsidR="0091100F" w:rsidRPr="009813BF" w:rsidRDefault="00142EC6" w:rsidP="002C53E1">
      <w:pPr>
        <w:rPr>
          <w:rFonts w:ascii="Arial" w:hAnsi="Arial" w:cs="Arial"/>
        </w:rPr>
      </w:pPr>
      <w:hyperlink r:id="rId27" w:history="1">
        <w:r w:rsidR="0091100F" w:rsidRPr="002C53E1">
          <w:rPr>
            <w:rStyle w:val="Hyperlink"/>
            <w:rFonts w:ascii="Arial" w:hAnsi="Arial" w:cs="Arial"/>
            <w:sz w:val="18"/>
          </w:rPr>
          <w:t>https://www.ecsec.de</w:t>
        </w:r>
      </w:hyperlink>
    </w:p>
    <w:p w14:paraId="19A7FB73" w14:textId="77777777" w:rsidR="00072093" w:rsidRDefault="00072093" w:rsidP="00072093">
      <w:pPr>
        <w:spacing w:after="0"/>
        <w:rPr>
          <w:rFonts w:ascii="Arial" w:hAnsi="Arial" w:cs="Arial"/>
          <w:b/>
          <w:sz w:val="18"/>
        </w:rPr>
      </w:pPr>
    </w:p>
    <w:p w14:paraId="2232C088" w14:textId="77777777" w:rsidR="0091100F" w:rsidRPr="007C19AE" w:rsidRDefault="0091100F" w:rsidP="0091100F">
      <w:pPr>
        <w:spacing w:after="0"/>
        <w:rPr>
          <w:rFonts w:ascii="Arial" w:hAnsi="Arial" w:cs="Arial"/>
          <w:b/>
          <w:sz w:val="18"/>
        </w:rPr>
      </w:pPr>
      <w:r w:rsidRPr="007C19AE">
        <w:rPr>
          <w:rFonts w:ascii="Arial" w:hAnsi="Arial" w:cs="Arial"/>
          <w:b/>
          <w:sz w:val="18"/>
        </w:rPr>
        <w:t>Pressekontakt:</w:t>
      </w:r>
    </w:p>
    <w:p w14:paraId="1010E7FE" w14:textId="77777777" w:rsidR="0091100F" w:rsidRPr="00CC428B" w:rsidRDefault="0091100F" w:rsidP="0091100F">
      <w:pPr>
        <w:spacing w:after="0" w:line="240" w:lineRule="auto"/>
        <w:rPr>
          <w:rFonts w:ascii="Arial" w:hAnsi="Arial" w:cs="Arial"/>
          <w:sz w:val="18"/>
        </w:rPr>
      </w:pPr>
      <w:r w:rsidRPr="00CC428B">
        <w:rPr>
          <w:rFonts w:ascii="Arial" w:hAnsi="Arial" w:cs="Arial"/>
          <w:sz w:val="18"/>
        </w:rPr>
        <w:t>Dr. Detlef Hühnlein</w:t>
      </w:r>
    </w:p>
    <w:p w14:paraId="73A0B2CB" w14:textId="1ABAE17C" w:rsidR="0091100F" w:rsidRDefault="0091100F" w:rsidP="0091100F">
      <w:pPr>
        <w:spacing w:after="0" w:line="240" w:lineRule="auto"/>
        <w:rPr>
          <w:rFonts w:ascii="Arial" w:hAnsi="Arial" w:cs="Arial"/>
          <w:sz w:val="18"/>
        </w:rPr>
      </w:pPr>
      <w:r w:rsidRPr="001C6C0E">
        <w:rPr>
          <w:rFonts w:ascii="Arial" w:hAnsi="Arial" w:cs="Arial"/>
          <w:sz w:val="18"/>
        </w:rPr>
        <w:t>ecsec GmbH</w:t>
      </w:r>
    </w:p>
    <w:p w14:paraId="76F8066F" w14:textId="77777777" w:rsidR="0091100F" w:rsidRPr="009F3A7D" w:rsidRDefault="0091100F" w:rsidP="0091100F">
      <w:pPr>
        <w:spacing w:after="0" w:line="240" w:lineRule="auto"/>
        <w:rPr>
          <w:rFonts w:ascii="Arial" w:hAnsi="Arial" w:cs="Arial"/>
          <w:sz w:val="18"/>
          <w:lang w:val="it-IT"/>
        </w:rPr>
      </w:pPr>
      <w:r w:rsidRPr="009F3A7D">
        <w:rPr>
          <w:rFonts w:ascii="Arial" w:hAnsi="Arial" w:cs="Arial"/>
          <w:sz w:val="18"/>
          <w:lang w:val="it-IT"/>
        </w:rPr>
        <w:t xml:space="preserve">Sudetenstraße 16 </w:t>
      </w:r>
    </w:p>
    <w:p w14:paraId="241BD7B9" w14:textId="77777777" w:rsidR="0091100F" w:rsidRPr="009F3A7D" w:rsidRDefault="0091100F" w:rsidP="0091100F">
      <w:pPr>
        <w:spacing w:after="0" w:line="240" w:lineRule="auto"/>
        <w:rPr>
          <w:rFonts w:ascii="Arial" w:hAnsi="Arial" w:cs="Arial"/>
          <w:sz w:val="18"/>
          <w:lang w:val="it-IT"/>
        </w:rPr>
      </w:pPr>
      <w:r w:rsidRPr="009F3A7D">
        <w:rPr>
          <w:rFonts w:ascii="Arial" w:hAnsi="Arial" w:cs="Arial"/>
          <w:sz w:val="18"/>
          <w:lang w:val="it-IT"/>
        </w:rPr>
        <w:t>96247 Michelau</w:t>
      </w:r>
    </w:p>
    <w:p w14:paraId="5B2F9060" w14:textId="7B8AF1E3" w:rsidR="0091100F" w:rsidRDefault="00142EC6" w:rsidP="0091100F">
      <w:pPr>
        <w:spacing w:after="0" w:line="240" w:lineRule="auto"/>
        <w:rPr>
          <w:rFonts w:ascii="Arial" w:hAnsi="Arial" w:cs="Arial"/>
          <w:sz w:val="18"/>
          <w:lang w:val="it-IT"/>
        </w:rPr>
      </w:pPr>
      <w:hyperlink r:id="rId28" w:history="1">
        <w:r w:rsidR="0091100F" w:rsidRPr="00184256">
          <w:rPr>
            <w:rStyle w:val="Hyperlink"/>
            <w:rFonts w:ascii="Arial" w:hAnsi="Arial" w:cs="Arial"/>
            <w:sz w:val="18"/>
            <w:lang w:val="it-IT"/>
          </w:rPr>
          <w:t>info@ecsec.de</w:t>
        </w:r>
      </w:hyperlink>
      <w:r w:rsidR="0091100F" w:rsidRPr="009F3A7D">
        <w:rPr>
          <w:rFonts w:ascii="Arial" w:hAnsi="Arial" w:cs="Arial"/>
          <w:sz w:val="18"/>
          <w:lang w:val="it-IT"/>
        </w:rPr>
        <w:t xml:space="preserve"> </w:t>
      </w:r>
    </w:p>
    <w:p w14:paraId="1C6E7A11" w14:textId="2B701313" w:rsidR="0084421C" w:rsidRPr="005C4ED2" w:rsidRDefault="00142EC6" w:rsidP="0091100F">
      <w:pPr>
        <w:spacing w:after="0" w:line="240" w:lineRule="auto"/>
        <w:rPr>
          <w:rFonts w:ascii="Arial" w:hAnsi="Arial" w:cs="Arial"/>
          <w:sz w:val="18"/>
          <w:lang w:val="it-IT"/>
        </w:rPr>
      </w:pPr>
      <w:hyperlink r:id="rId29" w:history="1">
        <w:r w:rsidR="0084421C" w:rsidRPr="0084421C">
          <w:rPr>
            <w:rStyle w:val="Hyperlink"/>
            <w:rFonts w:ascii="Arial" w:hAnsi="Arial" w:cs="Arial"/>
            <w:sz w:val="18"/>
            <w:lang w:val="it-IT"/>
          </w:rPr>
          <w:t>https://www.ecsec.de</w:t>
        </w:r>
      </w:hyperlink>
    </w:p>
    <w:p w14:paraId="4CC83177" w14:textId="77777777" w:rsidR="00097710" w:rsidRPr="002C53E1" w:rsidRDefault="00097710" w:rsidP="00072093">
      <w:pPr>
        <w:spacing w:after="0"/>
        <w:rPr>
          <w:rFonts w:ascii="Arial" w:hAnsi="Arial" w:cs="Arial"/>
          <w:b/>
          <w:sz w:val="18"/>
          <w:lang w:val="it-IT"/>
        </w:rPr>
      </w:pPr>
    </w:p>
    <w:p w14:paraId="371E861C" w14:textId="77777777" w:rsidR="00072093" w:rsidRPr="000E740F" w:rsidRDefault="00072093" w:rsidP="00072093">
      <w:pPr>
        <w:spacing w:after="0" w:line="240" w:lineRule="auto"/>
        <w:rPr>
          <w:rFonts w:ascii="Arial" w:hAnsi="Arial" w:cs="Arial"/>
          <w:sz w:val="18"/>
          <w:lang w:val="it-IT"/>
        </w:rPr>
      </w:pPr>
    </w:p>
    <w:sectPr w:rsidR="00072093" w:rsidRPr="000E740F">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7CBB6" w14:textId="77777777" w:rsidR="00142EC6" w:rsidRDefault="00142EC6" w:rsidP="00395623">
      <w:pPr>
        <w:spacing w:after="0" w:line="240" w:lineRule="auto"/>
      </w:pPr>
      <w:r>
        <w:separator/>
      </w:r>
    </w:p>
  </w:endnote>
  <w:endnote w:type="continuationSeparator" w:id="0">
    <w:p w14:paraId="2230EF83" w14:textId="77777777" w:rsidR="00142EC6" w:rsidRDefault="00142EC6"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A321" w14:textId="77777777" w:rsidR="00142EC6" w:rsidRDefault="00142EC6" w:rsidP="00395623">
      <w:pPr>
        <w:spacing w:after="0" w:line="240" w:lineRule="auto"/>
      </w:pPr>
      <w:r>
        <w:separator/>
      </w:r>
    </w:p>
  </w:footnote>
  <w:footnote w:type="continuationSeparator" w:id="0">
    <w:p w14:paraId="6200CE0B" w14:textId="77777777" w:rsidR="00142EC6" w:rsidRDefault="00142EC6" w:rsidP="0039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90DDA" w14:textId="3ACAC45A" w:rsidR="00F71596" w:rsidRPr="00CC428B" w:rsidRDefault="0084421C" w:rsidP="00F71596">
    <w:pPr>
      <w:pStyle w:val="Kopfzeile"/>
      <w:spacing w:before="120" w:after="360"/>
      <w:rPr>
        <w:rFonts w:ascii="Arial" w:hAnsi="Arial" w:cs="Arial"/>
        <w:b/>
        <w:sz w:val="36"/>
      </w:rPr>
    </w:pPr>
    <w:r>
      <w:rPr>
        <w:noProof/>
        <w:lang w:eastAsia="de-DE"/>
      </w:rPr>
      <w:drawing>
        <wp:anchor distT="0" distB="9525" distL="114300" distR="114300" simplePos="0" relativeHeight="251659264" behindDoc="1" locked="0" layoutInCell="1" allowOverlap="1" wp14:anchorId="54CBF008" wp14:editId="0807550B">
          <wp:simplePos x="0" y="0"/>
          <wp:positionH relativeFrom="margin">
            <wp:align>right</wp:align>
          </wp:positionH>
          <wp:positionV relativeFrom="paragraph">
            <wp:posOffset>-105801</wp:posOffset>
          </wp:positionV>
          <wp:extent cx="1219200" cy="581025"/>
          <wp:effectExtent l="0" t="0" r="0" b="9525"/>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a:picLocks noChangeAspect="1" noChangeArrowheads="1"/>
                  </pic:cNvPicPr>
                </pic:nvPicPr>
                <pic:blipFill>
                  <a:blip r:embed="rId1"/>
                  <a:stretch>
                    <a:fillRect/>
                  </a:stretch>
                </pic:blipFill>
                <pic:spPr bwMode="auto">
                  <a:xfrm>
                    <a:off x="0" y="0"/>
                    <a:ext cx="1219200" cy="581025"/>
                  </a:xfrm>
                  <a:prstGeom prst="rect">
                    <a:avLst/>
                  </a:prstGeom>
                </pic:spPr>
              </pic:pic>
            </a:graphicData>
          </a:graphic>
        </wp:anchor>
      </w:drawing>
    </w:r>
    <w:r w:rsidR="007A6E93">
      <w:rPr>
        <w:rFonts w:ascii="Arial" w:hAnsi="Arial" w:cs="Arial"/>
        <w:b/>
        <w:sz w:val="36"/>
      </w:rPr>
      <w:t>Pressemitteilung</w:t>
    </w:r>
    <w:r w:rsidR="00DC3F0D">
      <w:rPr>
        <w:rFonts w:ascii="Arial" w:hAnsi="Arial" w:cs="Arial"/>
        <w:b/>
        <w:sz w:val="36"/>
      </w:rPr>
      <w:tab/>
    </w:r>
    <w:r w:rsidR="00DC3F0D">
      <w:rPr>
        <w:rFonts w:ascii="Arial" w:hAnsi="Arial" w:cs="Arial"/>
        <w:b/>
        <w:sz w:val="36"/>
      </w:rPr>
      <w:tab/>
    </w:r>
  </w:p>
  <w:p w14:paraId="2875E2B8" w14:textId="77777777" w:rsidR="00395623" w:rsidRDefault="00395623" w:rsidP="009813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23"/>
    <w:rsid w:val="00017B63"/>
    <w:rsid w:val="000612A2"/>
    <w:rsid w:val="00072093"/>
    <w:rsid w:val="000831EA"/>
    <w:rsid w:val="00097710"/>
    <w:rsid w:val="00107EE3"/>
    <w:rsid w:val="00132840"/>
    <w:rsid w:val="00137535"/>
    <w:rsid w:val="00142EC6"/>
    <w:rsid w:val="00151294"/>
    <w:rsid w:val="00163123"/>
    <w:rsid w:val="00166EC5"/>
    <w:rsid w:val="00170643"/>
    <w:rsid w:val="00180912"/>
    <w:rsid w:val="001A69A9"/>
    <w:rsid w:val="001B6D2E"/>
    <w:rsid w:val="001B720B"/>
    <w:rsid w:val="001C361E"/>
    <w:rsid w:val="00207514"/>
    <w:rsid w:val="002167C2"/>
    <w:rsid w:val="00217E72"/>
    <w:rsid w:val="0023223C"/>
    <w:rsid w:val="002C53E1"/>
    <w:rsid w:val="002D4040"/>
    <w:rsid w:val="003121EF"/>
    <w:rsid w:val="003131D8"/>
    <w:rsid w:val="0038770F"/>
    <w:rsid w:val="00395623"/>
    <w:rsid w:val="00401CB7"/>
    <w:rsid w:val="00472F6D"/>
    <w:rsid w:val="004836E2"/>
    <w:rsid w:val="00483FBC"/>
    <w:rsid w:val="004C633F"/>
    <w:rsid w:val="00502067"/>
    <w:rsid w:val="00522D5E"/>
    <w:rsid w:val="005339C0"/>
    <w:rsid w:val="005536CF"/>
    <w:rsid w:val="00560F86"/>
    <w:rsid w:val="00570FF3"/>
    <w:rsid w:val="00575E8E"/>
    <w:rsid w:val="005C4ED2"/>
    <w:rsid w:val="005D798F"/>
    <w:rsid w:val="005E0813"/>
    <w:rsid w:val="0068734E"/>
    <w:rsid w:val="006A720F"/>
    <w:rsid w:val="006C60B7"/>
    <w:rsid w:val="006F2A87"/>
    <w:rsid w:val="007120C4"/>
    <w:rsid w:val="0072760C"/>
    <w:rsid w:val="00732610"/>
    <w:rsid w:val="007A6E93"/>
    <w:rsid w:val="007B2880"/>
    <w:rsid w:val="0084421C"/>
    <w:rsid w:val="008767E7"/>
    <w:rsid w:val="00877732"/>
    <w:rsid w:val="008A6118"/>
    <w:rsid w:val="008E189E"/>
    <w:rsid w:val="008F4EDA"/>
    <w:rsid w:val="009063C8"/>
    <w:rsid w:val="0091100F"/>
    <w:rsid w:val="00914981"/>
    <w:rsid w:val="00945360"/>
    <w:rsid w:val="0095105F"/>
    <w:rsid w:val="009813BF"/>
    <w:rsid w:val="00994328"/>
    <w:rsid w:val="0099650B"/>
    <w:rsid w:val="00AD2C9F"/>
    <w:rsid w:val="00B15CEF"/>
    <w:rsid w:val="00B54FE2"/>
    <w:rsid w:val="00BD3757"/>
    <w:rsid w:val="00BE51B0"/>
    <w:rsid w:val="00BF48A6"/>
    <w:rsid w:val="00C20E8C"/>
    <w:rsid w:val="00C4271E"/>
    <w:rsid w:val="00C52744"/>
    <w:rsid w:val="00CA1073"/>
    <w:rsid w:val="00CD0320"/>
    <w:rsid w:val="00CF4F8E"/>
    <w:rsid w:val="00D36BA1"/>
    <w:rsid w:val="00D90DCE"/>
    <w:rsid w:val="00D938F5"/>
    <w:rsid w:val="00D96293"/>
    <w:rsid w:val="00DA4081"/>
    <w:rsid w:val="00DC2F4C"/>
    <w:rsid w:val="00DC3F0D"/>
    <w:rsid w:val="00E132CB"/>
    <w:rsid w:val="00E322C2"/>
    <w:rsid w:val="00E35C2A"/>
    <w:rsid w:val="00E74E70"/>
    <w:rsid w:val="00E94AC3"/>
    <w:rsid w:val="00EC2CD5"/>
    <w:rsid w:val="00F019F6"/>
    <w:rsid w:val="00F01E30"/>
    <w:rsid w:val="00F211D6"/>
    <w:rsid w:val="00F41758"/>
    <w:rsid w:val="00F615DF"/>
    <w:rsid w:val="00F67548"/>
    <w:rsid w:val="00F71596"/>
    <w:rsid w:val="00F82E06"/>
    <w:rsid w:val="00FD2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623"/>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Hyp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character" w:customStyle="1" w:styleId="UnresolvedMention">
    <w:name w:val="Unresolved Mention"/>
    <w:basedOn w:val="Absatz-Standardschriftart"/>
    <w:uiPriority w:val="99"/>
    <w:semiHidden/>
    <w:unhideWhenUsed/>
    <w:rsid w:val="00F67548"/>
    <w:rPr>
      <w:color w:val="605E5C"/>
      <w:shd w:val="clear" w:color="auto" w:fill="E1DFDD"/>
    </w:rPr>
  </w:style>
  <w:style w:type="paragraph" w:styleId="KeinLeerraum">
    <w:name w:val="No Spacing"/>
    <w:uiPriority w:val="1"/>
    <w:qFormat/>
    <w:rsid w:val="007B288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623"/>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Hyp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character" w:customStyle="1" w:styleId="UnresolvedMention">
    <w:name w:val="Unresolved Mention"/>
    <w:basedOn w:val="Absatz-Standardschriftart"/>
    <w:uiPriority w:val="99"/>
    <w:semiHidden/>
    <w:unhideWhenUsed/>
    <w:rsid w:val="00F67548"/>
    <w:rPr>
      <w:color w:val="605E5C"/>
      <w:shd w:val="clear" w:color="auto" w:fill="E1DFDD"/>
    </w:rPr>
  </w:style>
  <w:style w:type="paragraph" w:styleId="KeinLeerraum">
    <w:name w:val="No Spacing"/>
    <w:uiPriority w:val="1"/>
    <w:qFormat/>
    <w:rsid w:val="007B28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23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ergerservice.org" TargetMode="External"/><Relationship Id="rId18" Type="http://schemas.openxmlformats.org/officeDocument/2006/relationships/hyperlink" Target="https://futuretrust.eu" TargetMode="External"/><Relationship Id="rId26" Type="http://schemas.openxmlformats.org/officeDocument/2006/relationships/hyperlink" Target="https://go.eID.AS" TargetMode="External"/><Relationship Id="rId3" Type="http://schemas.openxmlformats.org/officeDocument/2006/relationships/styles" Target="styles.xml"/><Relationship Id="rId21" Type="http://schemas.openxmlformats.org/officeDocument/2006/relationships/hyperlink" Target="https://www.norstella.no" TargetMode="External"/><Relationship Id="rId7" Type="http://schemas.openxmlformats.org/officeDocument/2006/relationships/footnotes" Target="footnotes.xml"/><Relationship Id="rId12" Type="http://schemas.openxmlformats.org/officeDocument/2006/relationships/hyperlink" Target="https://bitkom.org" TargetMode="External"/><Relationship Id="rId17" Type="http://schemas.openxmlformats.org/officeDocument/2006/relationships/hyperlink" Target="https://iao.fraunhofer.de" TargetMode="External"/><Relationship Id="rId25" Type="http://schemas.openxmlformats.org/officeDocument/2006/relationships/hyperlink" Target="https://www.lightest.eu/" TargetMode="External"/><Relationship Id="rId2" Type="http://schemas.openxmlformats.org/officeDocument/2006/relationships/numbering" Target="numbering.xml"/><Relationship Id="rId16" Type="http://schemas.openxmlformats.org/officeDocument/2006/relationships/hyperlink" Target="https://www.europeantrustfoundation.eu/" TargetMode="External"/><Relationship Id="rId20" Type="http://schemas.openxmlformats.org/officeDocument/2006/relationships/hyperlink" Target="https://www.lightest.eu/" TargetMode="External"/><Relationship Id="rId29" Type="http://schemas.openxmlformats.org/officeDocument/2006/relationships/hyperlink" Target="https://www.ecsec.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skidentity.de/eidas-oekosystem/" TargetMode="External"/><Relationship Id="rId24" Type="http://schemas.openxmlformats.org/officeDocument/2006/relationships/hyperlink" Target="https://futuretrust.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ema.org" TargetMode="External"/><Relationship Id="rId23" Type="http://schemas.openxmlformats.org/officeDocument/2006/relationships/hyperlink" Target="https://www.teletrust.de/" TargetMode="External"/><Relationship Id="rId28" Type="http://schemas.openxmlformats.org/officeDocument/2006/relationships/hyperlink" Target="mailto:info@ecsec.de" TargetMode="External"/><Relationship Id="rId10" Type="http://schemas.openxmlformats.org/officeDocument/2006/relationships/hyperlink" Target="https://blog.skidentity.de/eidas-oekosystem/" TargetMode="External"/><Relationship Id="rId19" Type="http://schemas.openxmlformats.org/officeDocument/2006/relationships/hyperlink" Target="https://kantarainitiative.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id.as/" TargetMode="External"/><Relationship Id="rId14" Type="http://schemas.openxmlformats.org/officeDocument/2006/relationships/hyperlink" Target="https://ecsec.de" TargetMode="External"/><Relationship Id="rId22" Type="http://schemas.openxmlformats.org/officeDocument/2006/relationships/hyperlink" Target="https://www.opensignature.org" TargetMode="External"/><Relationship Id="rId27" Type="http://schemas.openxmlformats.org/officeDocument/2006/relationships/hyperlink" Target="https://www.ecsec.d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8E8D-78E6-4AF1-AEC3-CFB9D358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7962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cp:lastModifiedBy>
  <cp:revision>2</cp:revision>
  <dcterms:created xsi:type="dcterms:W3CDTF">2018-09-27T14:44:00Z</dcterms:created>
  <dcterms:modified xsi:type="dcterms:W3CDTF">2018-09-27T14:44:00Z</dcterms:modified>
</cp:coreProperties>
</file>